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32B96" w14:textId="77777777" w:rsidR="005305AD" w:rsidRPr="00512B1F" w:rsidRDefault="00512B1F" w:rsidP="00B317CA">
      <w:pPr>
        <w:outlineLvl w:val="0"/>
        <w:rPr>
          <w:rFonts w:ascii="Arial" w:hAnsi="Arial" w:cs="Arial"/>
          <w:sz w:val="20"/>
          <w:szCs w:val="20"/>
        </w:rPr>
      </w:pPr>
      <w:r w:rsidRPr="00512B1F">
        <w:rPr>
          <w:rFonts w:ascii="Arial" w:hAnsi="Arial" w:cs="Arial"/>
          <w:sz w:val="20"/>
          <w:szCs w:val="20"/>
        </w:rPr>
        <w:t>Nr.  </w:t>
      </w:r>
      <w:r w:rsidRPr="00512B1F">
        <w:rPr>
          <w:rFonts w:ascii="Arial" w:hAnsi="Arial" w:cs="Arial"/>
          <w:sz w:val="20"/>
          <w:szCs w:val="20"/>
        </w:rPr>
        <w:t xml:space="preserve"> </w:t>
      </w:r>
      <w:r w:rsidRPr="00512B1F">
        <w:rPr>
          <w:rFonts w:ascii="Arial" w:hAnsi="Arial" w:cs="Arial"/>
          <w:sz w:val="20"/>
          <w:szCs w:val="20"/>
        </w:rPr>
        <w:fldChar w:fldCharType="begin"/>
      </w:r>
      <w:r w:rsidRPr="00512B1F">
        <w:rPr>
          <w:rFonts w:ascii="Arial" w:hAnsi="Arial" w:cs="Arial"/>
          <w:sz w:val="20"/>
          <w:szCs w:val="20"/>
        </w:rPr>
        <w:instrText xml:space="preserve"> </w:instrText>
      </w:r>
      <w:r w:rsidRPr="00512B1F">
        <w:rPr>
          <w:rFonts w:ascii="Arial" w:hAnsi="Arial" w:cs="Arial"/>
          <w:sz w:val="20"/>
          <w:szCs w:val="20"/>
        </w:rPr>
        <w:instrText>MERGEFIELD</w:instrText>
      </w:r>
      <w:r w:rsidRPr="00512B1F">
        <w:rPr>
          <w:rFonts w:ascii="Arial" w:hAnsi="Arial" w:cs="Arial"/>
          <w:sz w:val="20"/>
          <w:szCs w:val="20"/>
        </w:rPr>
        <w:instrText xml:space="preserve">  contractno  \* MERGEFORMAT </w:instrText>
      </w:r>
      <w:r w:rsidRPr="00512B1F">
        <w:rPr>
          <w:rFonts w:ascii="Arial" w:hAnsi="Arial" w:cs="Arial"/>
          <w:sz w:val="20"/>
          <w:szCs w:val="20"/>
        </w:rPr>
        <w:fldChar w:fldCharType="separate"/>
      </w:r>
      <w:r w:rsidR="00B47C25" w:rsidRPr="00512B1F">
        <w:rPr>
          <w:rFonts w:ascii="Arial" w:hAnsi="Arial" w:cs="Arial"/>
          <w:noProof/>
          <w:sz w:val="20"/>
          <w:szCs w:val="20"/>
        </w:rPr>
        <w:t>«contractno»</w:t>
      </w:r>
      <w:r w:rsidRPr="00512B1F">
        <w:rPr>
          <w:rFonts w:ascii="Arial" w:hAnsi="Arial" w:cs="Arial"/>
          <w:sz w:val="20"/>
          <w:szCs w:val="20"/>
        </w:rPr>
        <w:fldChar w:fldCharType="end"/>
      </w:r>
    </w:p>
    <w:p w14:paraId="15FBFBBA" w14:textId="77777777" w:rsidR="00B317CA" w:rsidRPr="00512B1F" w:rsidRDefault="00B317CA" w:rsidP="00B317CA">
      <w:pPr>
        <w:jc w:val="center"/>
        <w:outlineLvl w:val="0"/>
        <w:rPr>
          <w:rFonts w:ascii="Arial" w:hAnsi="Arial" w:cs="Arial"/>
          <w:b/>
          <w:sz w:val="20"/>
          <w:szCs w:val="20"/>
        </w:rPr>
      </w:pPr>
    </w:p>
    <w:p w14:paraId="7EF4C710" w14:textId="77777777" w:rsidR="00B317CA" w:rsidRPr="00512B1F" w:rsidRDefault="00B317CA" w:rsidP="00B317CA">
      <w:pPr>
        <w:jc w:val="center"/>
        <w:outlineLvl w:val="0"/>
        <w:rPr>
          <w:rFonts w:ascii="Arial" w:hAnsi="Arial" w:cs="Arial"/>
          <w:b/>
          <w:sz w:val="20"/>
          <w:szCs w:val="20"/>
        </w:rPr>
      </w:pPr>
    </w:p>
    <w:p w14:paraId="0F85AF5F" w14:textId="77777777" w:rsidR="00B317CA" w:rsidRPr="00512B1F" w:rsidRDefault="00B317CA" w:rsidP="00B317CA">
      <w:pPr>
        <w:pStyle w:val="berschrift1"/>
        <w:rPr>
          <w:rFonts w:ascii="Arial" w:hAnsi="Arial" w:cs="Arial"/>
          <w:sz w:val="24"/>
        </w:rPr>
      </w:pPr>
      <w:r w:rsidRPr="00512B1F">
        <w:rPr>
          <w:rFonts w:ascii="Arial" w:hAnsi="Arial" w:cs="Arial"/>
          <w:sz w:val="24"/>
        </w:rPr>
        <w:t>GASTSPIELVERTRAG</w:t>
      </w:r>
    </w:p>
    <w:p w14:paraId="16A57B0C" w14:textId="77777777" w:rsidR="00B317CA" w:rsidRPr="00512B1F" w:rsidRDefault="00B317CA" w:rsidP="00B317CA">
      <w:pPr>
        <w:jc w:val="center"/>
        <w:rPr>
          <w:rFonts w:ascii="Arial" w:hAnsi="Arial" w:cs="Arial"/>
          <w:b/>
          <w:sz w:val="20"/>
          <w:szCs w:val="20"/>
        </w:rPr>
      </w:pPr>
    </w:p>
    <w:p w14:paraId="656E434A" w14:textId="77777777" w:rsidR="00B317CA" w:rsidRPr="00512B1F" w:rsidRDefault="00B317CA" w:rsidP="00B317CA">
      <w:pPr>
        <w:jc w:val="center"/>
        <w:outlineLvl w:val="0"/>
        <w:rPr>
          <w:rFonts w:ascii="Arial" w:hAnsi="Arial" w:cs="Arial"/>
          <w:b/>
          <w:sz w:val="20"/>
          <w:szCs w:val="20"/>
        </w:rPr>
      </w:pPr>
      <w:r w:rsidRPr="00512B1F">
        <w:rPr>
          <w:rFonts w:ascii="Arial" w:hAnsi="Arial" w:cs="Arial"/>
          <w:b/>
          <w:sz w:val="20"/>
          <w:szCs w:val="20"/>
        </w:rPr>
        <w:t>Zwischen dem Theater MUSTERHAUSEN</w:t>
      </w:r>
    </w:p>
    <w:p w14:paraId="5218561B" w14:textId="77777777" w:rsidR="00B317CA" w:rsidRPr="00512B1F" w:rsidRDefault="00B317CA" w:rsidP="00B317CA">
      <w:pPr>
        <w:jc w:val="center"/>
        <w:rPr>
          <w:rFonts w:ascii="Arial" w:hAnsi="Arial" w:cs="Arial"/>
          <w:sz w:val="20"/>
          <w:szCs w:val="20"/>
        </w:rPr>
      </w:pPr>
      <w:r w:rsidRPr="00512B1F">
        <w:rPr>
          <w:rFonts w:ascii="Arial" w:hAnsi="Arial" w:cs="Arial"/>
          <w:sz w:val="20"/>
          <w:szCs w:val="20"/>
        </w:rPr>
        <w:t>- im folgenden „Bühne“ genannt -</w:t>
      </w:r>
    </w:p>
    <w:p w14:paraId="0AAC3D0D" w14:textId="77777777" w:rsidR="00B317CA" w:rsidRPr="00512B1F" w:rsidRDefault="00B317CA" w:rsidP="00B317CA">
      <w:pPr>
        <w:rPr>
          <w:rFonts w:ascii="Arial" w:hAnsi="Arial" w:cs="Arial"/>
          <w:sz w:val="20"/>
          <w:szCs w:val="20"/>
        </w:rPr>
      </w:pPr>
    </w:p>
    <w:p w14:paraId="0CAEDD23" w14:textId="77777777" w:rsidR="00B317CA" w:rsidRPr="00512B1F" w:rsidRDefault="00B317CA" w:rsidP="00B317CA">
      <w:pPr>
        <w:jc w:val="center"/>
        <w:rPr>
          <w:rFonts w:ascii="Arial" w:hAnsi="Arial" w:cs="Arial"/>
          <w:b/>
          <w:sz w:val="20"/>
          <w:szCs w:val="20"/>
        </w:rPr>
      </w:pPr>
      <w:r w:rsidRPr="00512B1F">
        <w:rPr>
          <w:rFonts w:ascii="Arial" w:hAnsi="Arial" w:cs="Arial"/>
          <w:sz w:val="20"/>
          <w:szCs w:val="20"/>
        </w:rPr>
        <w:t>und</w:t>
      </w:r>
      <w:r w:rsidRPr="00512B1F">
        <w:rPr>
          <w:rFonts w:ascii="Arial" w:hAnsi="Arial" w:cs="Arial"/>
          <w:b/>
          <w:sz w:val="20"/>
          <w:szCs w:val="20"/>
        </w:rPr>
        <w:t xml:space="preserve"> </w:t>
      </w:r>
    </w:p>
    <w:p w14:paraId="2B665125" w14:textId="77777777" w:rsidR="00B317CA" w:rsidRPr="00512B1F" w:rsidRDefault="00B317CA" w:rsidP="00B317CA">
      <w:pPr>
        <w:jc w:val="center"/>
        <w:rPr>
          <w:rFonts w:ascii="Arial" w:hAnsi="Arial" w:cs="Arial"/>
          <w:b/>
          <w:sz w:val="20"/>
          <w:szCs w:val="20"/>
        </w:rPr>
      </w:pPr>
    </w:p>
    <w:p w14:paraId="0F43D295"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fldChar w:fldCharType="begin"/>
      </w:r>
      <w:r w:rsidRPr="00512B1F">
        <w:rPr>
          <w:rFonts w:ascii="Arial" w:hAnsi="Arial" w:cs="Arial"/>
          <w:b/>
          <w:sz w:val="20"/>
          <w:szCs w:val="20"/>
        </w:rPr>
        <w:instrText xml:space="preserve"> </w:instrText>
      </w:r>
      <w:r w:rsidR="00512B1F" w:rsidRPr="00512B1F">
        <w:rPr>
          <w:rFonts w:ascii="Arial" w:hAnsi="Arial" w:cs="Arial"/>
          <w:b/>
          <w:sz w:val="20"/>
          <w:szCs w:val="20"/>
        </w:rPr>
        <w:instrText>MERGEFIELD</w:instrText>
      </w:r>
      <w:r w:rsidRPr="00512B1F">
        <w:rPr>
          <w:rFonts w:ascii="Arial" w:hAnsi="Arial" w:cs="Arial"/>
          <w:b/>
          <w:sz w:val="20"/>
          <w:szCs w:val="20"/>
        </w:rPr>
        <w:instrText xml:space="preserve">  fullname  \* MERGEFORMAT </w:instrText>
      </w:r>
      <w:r w:rsidRPr="00512B1F">
        <w:rPr>
          <w:rFonts w:ascii="Arial" w:hAnsi="Arial" w:cs="Arial"/>
          <w:b/>
          <w:sz w:val="20"/>
          <w:szCs w:val="20"/>
        </w:rPr>
        <w:fldChar w:fldCharType="separate"/>
      </w:r>
      <w:r w:rsidR="00B47C25" w:rsidRPr="00512B1F">
        <w:rPr>
          <w:rFonts w:ascii="Arial" w:hAnsi="Arial" w:cs="Arial"/>
          <w:b/>
          <w:noProof/>
          <w:sz w:val="20"/>
          <w:szCs w:val="20"/>
        </w:rPr>
        <w:t>«fullname»</w:t>
      </w:r>
      <w:r w:rsidRPr="00512B1F">
        <w:rPr>
          <w:rFonts w:ascii="Arial" w:hAnsi="Arial" w:cs="Arial"/>
          <w:b/>
          <w:sz w:val="20"/>
          <w:szCs w:val="20"/>
        </w:rPr>
        <w:fldChar w:fldCharType="end"/>
      </w:r>
    </w:p>
    <w:p w14:paraId="37F26550" w14:textId="77777777" w:rsidR="00B317CA" w:rsidRPr="00512B1F" w:rsidRDefault="00B317CA" w:rsidP="00B317CA">
      <w:pPr>
        <w:jc w:val="center"/>
        <w:rPr>
          <w:rFonts w:ascii="Arial" w:hAnsi="Arial" w:cs="Arial"/>
          <w:sz w:val="20"/>
          <w:szCs w:val="20"/>
        </w:rPr>
      </w:pPr>
      <w:r w:rsidRPr="00512B1F">
        <w:rPr>
          <w:rFonts w:ascii="Arial" w:hAnsi="Arial" w:cs="Arial"/>
          <w:sz w:val="20"/>
          <w:szCs w:val="20"/>
        </w:rPr>
        <w:t>- im folgenden „Gast“ genannt -</w:t>
      </w:r>
    </w:p>
    <w:p w14:paraId="692576F7" w14:textId="77777777" w:rsidR="00B317CA" w:rsidRPr="00512B1F" w:rsidRDefault="00B317CA" w:rsidP="00B317CA">
      <w:pPr>
        <w:rPr>
          <w:rFonts w:ascii="Arial" w:hAnsi="Arial" w:cs="Arial"/>
          <w:sz w:val="20"/>
          <w:szCs w:val="20"/>
        </w:rPr>
      </w:pPr>
    </w:p>
    <w:p w14:paraId="5D51D7D1" w14:textId="77777777" w:rsidR="00B317CA" w:rsidRPr="00512B1F" w:rsidRDefault="00B317CA" w:rsidP="00B317CA">
      <w:pPr>
        <w:rPr>
          <w:rFonts w:ascii="Arial" w:hAnsi="Arial" w:cs="Arial"/>
          <w:sz w:val="20"/>
          <w:szCs w:val="20"/>
        </w:rPr>
      </w:pPr>
    </w:p>
    <w:p w14:paraId="27D150F5" w14:textId="77777777" w:rsidR="00B317CA" w:rsidRPr="00512B1F" w:rsidRDefault="00B317CA" w:rsidP="00B317CA">
      <w:pPr>
        <w:rPr>
          <w:rFonts w:ascii="Arial" w:hAnsi="Arial" w:cs="Arial"/>
          <w:sz w:val="20"/>
          <w:szCs w:val="20"/>
        </w:rPr>
      </w:pPr>
      <w:r w:rsidRPr="00512B1F">
        <w:rPr>
          <w:rFonts w:ascii="Arial" w:hAnsi="Arial" w:cs="Arial"/>
          <w:sz w:val="20"/>
          <w:szCs w:val="20"/>
        </w:rPr>
        <w:t>wird nachstehender Gastspielvertrag geschlossen:</w:t>
      </w:r>
    </w:p>
    <w:p w14:paraId="241B8D4A" w14:textId="77777777" w:rsidR="00B317CA" w:rsidRPr="00512B1F" w:rsidRDefault="00B317CA" w:rsidP="00B317CA">
      <w:pPr>
        <w:rPr>
          <w:rFonts w:ascii="Arial" w:hAnsi="Arial" w:cs="Arial"/>
          <w:sz w:val="20"/>
          <w:szCs w:val="20"/>
        </w:rPr>
      </w:pPr>
    </w:p>
    <w:p w14:paraId="500811E5" w14:textId="77777777" w:rsidR="00B317CA" w:rsidRPr="00512B1F" w:rsidRDefault="00B317CA" w:rsidP="00B317CA">
      <w:pPr>
        <w:rPr>
          <w:rFonts w:ascii="Arial" w:hAnsi="Arial" w:cs="Arial"/>
          <w:sz w:val="20"/>
          <w:szCs w:val="20"/>
        </w:rPr>
      </w:pPr>
    </w:p>
    <w:p w14:paraId="60A35901" w14:textId="77777777" w:rsidR="00B317CA" w:rsidRPr="00512B1F" w:rsidRDefault="00B317CA" w:rsidP="00B317CA">
      <w:pPr>
        <w:rPr>
          <w:rFonts w:ascii="Arial" w:hAnsi="Arial" w:cs="Arial"/>
          <w:sz w:val="20"/>
          <w:szCs w:val="20"/>
        </w:rPr>
      </w:pPr>
    </w:p>
    <w:p w14:paraId="759A5AE5"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1</w:t>
      </w:r>
    </w:p>
    <w:p w14:paraId="3D9DF3BC" w14:textId="77777777" w:rsidR="00B317CA" w:rsidRPr="00512B1F" w:rsidRDefault="00B317CA" w:rsidP="00B317CA">
      <w:pPr>
        <w:rPr>
          <w:rFonts w:ascii="Arial" w:hAnsi="Arial" w:cs="Arial"/>
          <w:sz w:val="20"/>
          <w:szCs w:val="20"/>
        </w:rPr>
      </w:pPr>
    </w:p>
    <w:p w14:paraId="6F9C468A" w14:textId="2910A92B" w:rsidR="00B317CA" w:rsidRPr="00512B1F" w:rsidRDefault="00B317CA" w:rsidP="00B317CA">
      <w:pPr>
        <w:numPr>
          <w:ilvl w:val="0"/>
          <w:numId w:val="7"/>
        </w:numPr>
        <w:jc w:val="both"/>
        <w:outlineLvl w:val="0"/>
        <w:rPr>
          <w:rFonts w:ascii="Arial" w:hAnsi="Arial" w:cs="Arial"/>
          <w:sz w:val="20"/>
          <w:szCs w:val="20"/>
        </w:rPr>
      </w:pPr>
      <w:r w:rsidRPr="00512B1F">
        <w:rPr>
          <w:rFonts w:ascii="Arial" w:hAnsi="Arial" w:cs="Arial"/>
          <w:sz w:val="20"/>
          <w:szCs w:val="20"/>
        </w:rPr>
        <w:t>Der Gast verpflichtet sich, am Theater Musterhausen gastweise zu spielen:</w:t>
      </w:r>
    </w:p>
    <w:p w14:paraId="594B14C4" w14:textId="77777777" w:rsidR="00B317CA" w:rsidRPr="00512B1F" w:rsidRDefault="00B317CA" w:rsidP="00B317CA">
      <w:pPr>
        <w:ind w:left="708"/>
        <w:jc w:val="both"/>
        <w:outlineLvl w:val="0"/>
        <w:rPr>
          <w:rFonts w:ascii="Arial" w:hAnsi="Arial" w:cs="Arial"/>
          <w:sz w:val="20"/>
          <w:szCs w:val="20"/>
        </w:rPr>
      </w:pPr>
    </w:p>
    <w:p w14:paraId="30688E21" w14:textId="1E865E6A" w:rsidR="00B317CA" w:rsidRPr="00512B1F" w:rsidRDefault="005E1C64" w:rsidP="00B317CA">
      <w:pPr>
        <w:tabs>
          <w:tab w:val="left" w:pos="5580"/>
        </w:tabs>
        <w:ind w:left="708"/>
        <w:jc w:val="both"/>
        <w:outlineLvl w:val="0"/>
        <w:rPr>
          <w:rFonts w:ascii="Arial" w:hAnsi="Arial" w:cs="Arial"/>
          <w:b/>
          <w:i/>
          <w:sz w:val="20"/>
          <w:szCs w:val="20"/>
        </w:rPr>
      </w:pPr>
      <w:r w:rsidRPr="00512B1F">
        <w:rPr>
          <w:rFonts w:ascii="Arial" w:hAnsi="Arial" w:cs="Arial"/>
          <w:sz w:val="20"/>
          <w:szCs w:val="20"/>
        </w:rPr>
        <w:fldChar w:fldCharType="begin"/>
      </w:r>
      <w:r w:rsidRPr="00512B1F">
        <w:rPr>
          <w:rFonts w:ascii="Arial" w:hAnsi="Arial" w:cs="Arial"/>
          <w:sz w:val="20"/>
          <w:szCs w:val="20"/>
        </w:rPr>
        <w:instrText xml:space="preserve"> MERGEFIELD  "castedActivities§format_[date]  [start:HH:mm]\\t[typenamelong]\\t[stage.name]§separator_\\n§filter_isperformance"  \* MERGEFORMAT </w:instrText>
      </w:r>
      <w:r w:rsidRPr="00512B1F">
        <w:rPr>
          <w:rFonts w:ascii="Arial" w:hAnsi="Arial" w:cs="Arial"/>
          <w:sz w:val="20"/>
          <w:szCs w:val="20"/>
        </w:rPr>
        <w:fldChar w:fldCharType="separate"/>
      </w:r>
      <w:r w:rsidRPr="00512B1F">
        <w:rPr>
          <w:rFonts w:ascii="Arial" w:hAnsi="Arial" w:cs="Arial"/>
          <w:noProof/>
          <w:sz w:val="20"/>
          <w:szCs w:val="20"/>
        </w:rPr>
        <w:t>«castedActivities§format_[date]  [start:H»</w:t>
      </w:r>
      <w:r w:rsidRPr="00512B1F">
        <w:rPr>
          <w:rFonts w:ascii="Arial" w:hAnsi="Arial" w:cs="Arial"/>
          <w:sz w:val="20"/>
          <w:szCs w:val="20"/>
        </w:rPr>
        <w:fldChar w:fldCharType="end"/>
      </w:r>
    </w:p>
    <w:p w14:paraId="3621432F" w14:textId="77777777" w:rsidR="00B317CA" w:rsidRPr="00512B1F" w:rsidRDefault="00B317CA" w:rsidP="00B317CA">
      <w:pPr>
        <w:jc w:val="both"/>
        <w:rPr>
          <w:rFonts w:ascii="Arial" w:hAnsi="Arial" w:cs="Arial"/>
          <w:sz w:val="20"/>
          <w:szCs w:val="20"/>
        </w:rPr>
      </w:pPr>
    </w:p>
    <w:p w14:paraId="351B2895" w14:textId="77777777" w:rsidR="00B317CA" w:rsidRPr="00512B1F" w:rsidRDefault="00B317CA" w:rsidP="00B317CA">
      <w:pPr>
        <w:ind w:left="360" w:firstLine="348"/>
        <w:jc w:val="both"/>
        <w:rPr>
          <w:rFonts w:ascii="Arial" w:hAnsi="Arial" w:cs="Arial"/>
          <w:sz w:val="20"/>
          <w:szCs w:val="20"/>
        </w:rPr>
      </w:pPr>
      <w:r w:rsidRPr="00512B1F">
        <w:rPr>
          <w:rFonts w:ascii="Arial" w:hAnsi="Arial" w:cs="Arial"/>
          <w:sz w:val="20"/>
          <w:szCs w:val="20"/>
        </w:rPr>
        <w:t>Zu Proben steht der Gast wie folgt zur Verfügung:</w:t>
      </w:r>
    </w:p>
    <w:p w14:paraId="6DF0B30B" w14:textId="77777777" w:rsidR="00B317CA" w:rsidRPr="00512B1F" w:rsidRDefault="00B317CA" w:rsidP="00B317CA">
      <w:pPr>
        <w:jc w:val="both"/>
        <w:rPr>
          <w:rFonts w:ascii="Arial" w:hAnsi="Arial" w:cs="Arial"/>
          <w:sz w:val="20"/>
          <w:szCs w:val="20"/>
        </w:rPr>
      </w:pPr>
      <w:r w:rsidRPr="00512B1F">
        <w:rPr>
          <w:rFonts w:ascii="Arial" w:hAnsi="Arial" w:cs="Arial"/>
          <w:sz w:val="20"/>
          <w:szCs w:val="20"/>
        </w:rPr>
        <w:tab/>
      </w:r>
    </w:p>
    <w:p w14:paraId="4D446E7E" w14:textId="2D61D188" w:rsidR="005E1C64" w:rsidRPr="00512B1F" w:rsidRDefault="005E1C64" w:rsidP="005E1C64">
      <w:pPr>
        <w:tabs>
          <w:tab w:val="left" w:pos="5580"/>
        </w:tabs>
        <w:ind w:left="708"/>
        <w:jc w:val="both"/>
        <w:outlineLvl w:val="0"/>
        <w:rPr>
          <w:rFonts w:ascii="Arial" w:hAnsi="Arial" w:cs="Arial"/>
          <w:b/>
          <w:i/>
          <w:sz w:val="20"/>
          <w:szCs w:val="20"/>
        </w:rPr>
      </w:pPr>
      <w:r w:rsidRPr="00512B1F">
        <w:rPr>
          <w:rFonts w:ascii="Arial" w:hAnsi="Arial" w:cs="Arial"/>
          <w:sz w:val="20"/>
          <w:szCs w:val="20"/>
        </w:rPr>
        <w:fldChar w:fldCharType="begin"/>
      </w:r>
      <w:r w:rsidRPr="00512B1F">
        <w:rPr>
          <w:rFonts w:ascii="Arial" w:hAnsi="Arial" w:cs="Arial"/>
          <w:sz w:val="20"/>
          <w:szCs w:val="20"/>
        </w:rPr>
        <w:instrText xml:space="preserve"> MERGEFIELD  "castedActivities§format_[date]  [start:HH:mm]\\t[typenamelong]\\t[stage.name]§separator_\\n§filter_isrehearsal"  \* MERGEFORMAT </w:instrText>
      </w:r>
      <w:r w:rsidRPr="00512B1F">
        <w:rPr>
          <w:rFonts w:ascii="Arial" w:hAnsi="Arial" w:cs="Arial"/>
          <w:sz w:val="20"/>
          <w:szCs w:val="20"/>
        </w:rPr>
        <w:fldChar w:fldCharType="separate"/>
      </w:r>
      <w:r w:rsidRPr="00512B1F">
        <w:rPr>
          <w:rFonts w:ascii="Arial" w:hAnsi="Arial" w:cs="Arial"/>
          <w:noProof/>
          <w:sz w:val="20"/>
          <w:szCs w:val="20"/>
        </w:rPr>
        <w:t>«castedActivities§format_[date]  [start:H»</w:t>
      </w:r>
      <w:r w:rsidRPr="00512B1F">
        <w:rPr>
          <w:rFonts w:ascii="Arial" w:hAnsi="Arial" w:cs="Arial"/>
          <w:sz w:val="20"/>
          <w:szCs w:val="20"/>
        </w:rPr>
        <w:fldChar w:fldCharType="end"/>
      </w:r>
    </w:p>
    <w:p w14:paraId="2D7962EF" w14:textId="77777777" w:rsidR="00B317CA" w:rsidRPr="00512B1F" w:rsidRDefault="00B317CA" w:rsidP="00B317CA">
      <w:pPr>
        <w:jc w:val="both"/>
        <w:rPr>
          <w:rFonts w:ascii="Arial" w:hAnsi="Arial" w:cs="Arial"/>
          <w:sz w:val="20"/>
          <w:szCs w:val="20"/>
        </w:rPr>
      </w:pPr>
    </w:p>
    <w:p w14:paraId="24D53169" w14:textId="77777777" w:rsidR="00B317CA" w:rsidRPr="00512B1F" w:rsidRDefault="00B317CA" w:rsidP="00B317CA">
      <w:pPr>
        <w:numPr>
          <w:ilvl w:val="0"/>
          <w:numId w:val="7"/>
        </w:numPr>
        <w:jc w:val="both"/>
        <w:outlineLvl w:val="0"/>
        <w:rPr>
          <w:rFonts w:ascii="Arial" w:hAnsi="Arial" w:cs="Arial"/>
          <w:sz w:val="20"/>
          <w:szCs w:val="20"/>
        </w:rPr>
      </w:pPr>
      <w:r w:rsidRPr="00512B1F">
        <w:rPr>
          <w:rFonts w:ascii="Arial" w:hAnsi="Arial" w:cs="Arial"/>
          <w:sz w:val="20"/>
          <w:szCs w:val="20"/>
        </w:rPr>
        <w:t>Der Gast ist verpflichtet, bereits zu Probenbeginn mit der musikalisch fertig einst</w:t>
      </w:r>
      <w:r w:rsidRPr="00512B1F">
        <w:rPr>
          <w:rFonts w:ascii="Arial" w:hAnsi="Arial" w:cs="Arial"/>
          <w:sz w:val="20"/>
          <w:szCs w:val="20"/>
        </w:rPr>
        <w:t>u</w:t>
      </w:r>
      <w:r w:rsidRPr="00512B1F">
        <w:rPr>
          <w:rFonts w:ascii="Arial" w:hAnsi="Arial" w:cs="Arial"/>
          <w:sz w:val="20"/>
          <w:szCs w:val="20"/>
        </w:rPr>
        <w:t xml:space="preserve">dierten Partie einzutreffen. </w:t>
      </w:r>
    </w:p>
    <w:p w14:paraId="21D540AB" w14:textId="77777777" w:rsidR="00B317CA" w:rsidRPr="00512B1F" w:rsidRDefault="00B317CA" w:rsidP="00B317CA">
      <w:pPr>
        <w:jc w:val="both"/>
        <w:rPr>
          <w:rFonts w:ascii="Arial" w:hAnsi="Arial" w:cs="Arial"/>
          <w:sz w:val="20"/>
          <w:szCs w:val="20"/>
        </w:rPr>
      </w:pPr>
    </w:p>
    <w:p w14:paraId="0D1EAA74" w14:textId="77777777" w:rsidR="00B317CA" w:rsidRPr="00512B1F" w:rsidRDefault="00B317CA" w:rsidP="00B317CA">
      <w:pPr>
        <w:jc w:val="both"/>
        <w:rPr>
          <w:rFonts w:ascii="Arial" w:hAnsi="Arial" w:cs="Arial"/>
          <w:sz w:val="20"/>
          <w:szCs w:val="20"/>
        </w:rPr>
      </w:pPr>
    </w:p>
    <w:p w14:paraId="6C7DDECF" w14:textId="77777777" w:rsidR="00B317CA" w:rsidRPr="00512B1F" w:rsidRDefault="00B317CA" w:rsidP="00B317CA">
      <w:pPr>
        <w:numPr>
          <w:ilvl w:val="0"/>
          <w:numId w:val="7"/>
        </w:numPr>
        <w:jc w:val="both"/>
        <w:rPr>
          <w:rFonts w:ascii="Arial" w:hAnsi="Arial" w:cs="Arial"/>
          <w:sz w:val="20"/>
          <w:szCs w:val="20"/>
        </w:rPr>
      </w:pPr>
      <w:r w:rsidRPr="00512B1F">
        <w:rPr>
          <w:rFonts w:ascii="Arial" w:hAnsi="Arial" w:cs="Arial"/>
          <w:sz w:val="20"/>
          <w:szCs w:val="20"/>
        </w:rPr>
        <w:t>Der Gast verpflichtet sich, sämtliches von der Bühne entliehene Material (insbesondere Studier-/ Notenmaterial) zurückzugeben, sobald er es für obengenanntes Engagement nicht mehr benötigt.</w:t>
      </w:r>
    </w:p>
    <w:p w14:paraId="33D98DA8" w14:textId="77777777" w:rsidR="00B317CA" w:rsidRPr="00512B1F" w:rsidRDefault="00B317CA" w:rsidP="00B317CA">
      <w:pPr>
        <w:rPr>
          <w:rFonts w:ascii="Arial" w:hAnsi="Arial" w:cs="Arial"/>
          <w:sz w:val="20"/>
          <w:szCs w:val="20"/>
        </w:rPr>
      </w:pPr>
    </w:p>
    <w:p w14:paraId="3C1C3395" w14:textId="77777777" w:rsidR="00B317CA" w:rsidRPr="00512B1F" w:rsidRDefault="00B317CA" w:rsidP="00B317CA">
      <w:pPr>
        <w:rPr>
          <w:rFonts w:ascii="Arial" w:hAnsi="Arial" w:cs="Arial"/>
          <w:sz w:val="20"/>
          <w:szCs w:val="20"/>
        </w:rPr>
      </w:pPr>
    </w:p>
    <w:p w14:paraId="20F3B4E5"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2</w:t>
      </w:r>
    </w:p>
    <w:p w14:paraId="406F7FE5" w14:textId="77777777" w:rsidR="00B317CA" w:rsidRPr="00512B1F" w:rsidRDefault="00B317CA" w:rsidP="00B317CA">
      <w:pPr>
        <w:rPr>
          <w:rFonts w:ascii="Arial" w:hAnsi="Arial" w:cs="Arial"/>
          <w:sz w:val="20"/>
          <w:szCs w:val="20"/>
        </w:rPr>
      </w:pPr>
    </w:p>
    <w:p w14:paraId="108A51B5" w14:textId="77777777" w:rsidR="00B317CA" w:rsidRPr="00512B1F" w:rsidRDefault="00B317CA" w:rsidP="00B317CA">
      <w:pPr>
        <w:numPr>
          <w:ilvl w:val="0"/>
          <w:numId w:val="5"/>
        </w:numPr>
        <w:jc w:val="both"/>
        <w:outlineLvl w:val="0"/>
        <w:rPr>
          <w:rFonts w:ascii="Arial" w:hAnsi="Arial" w:cs="Arial"/>
          <w:sz w:val="20"/>
          <w:szCs w:val="20"/>
        </w:rPr>
      </w:pPr>
      <w:r w:rsidRPr="00512B1F">
        <w:rPr>
          <w:rFonts w:ascii="Arial" w:hAnsi="Arial" w:cs="Arial"/>
          <w:sz w:val="20"/>
          <w:szCs w:val="20"/>
        </w:rPr>
        <w:t>Der Gast erhält für seine Leistung gem. §1 eine Vorstellungsvergütung von brutto</w:t>
      </w:r>
    </w:p>
    <w:p w14:paraId="256D343E" w14:textId="77777777" w:rsidR="00B317CA" w:rsidRPr="00512B1F" w:rsidRDefault="00B317CA" w:rsidP="00B317CA">
      <w:pPr>
        <w:ind w:left="1068" w:firstLine="348"/>
        <w:rPr>
          <w:rFonts w:ascii="Arial" w:hAnsi="Arial" w:cs="Arial"/>
          <w:sz w:val="20"/>
          <w:szCs w:val="20"/>
        </w:rPr>
      </w:pPr>
    </w:p>
    <w:p w14:paraId="6979FDCC" w14:textId="53BFA8C3" w:rsidR="00B317CA" w:rsidRPr="00512B1F" w:rsidRDefault="00512B1F" w:rsidP="00B317CA">
      <w:pPr>
        <w:tabs>
          <w:tab w:val="right" w:pos="2694"/>
          <w:tab w:val="left" w:pos="3402"/>
        </w:tabs>
        <w:ind w:left="1418" w:hanging="2"/>
        <w:rPr>
          <w:rFonts w:ascii="Arial" w:hAnsi="Arial" w:cs="Arial"/>
          <w:sz w:val="20"/>
          <w:szCs w:val="20"/>
        </w:rPr>
      </w:pPr>
      <w:r w:rsidRPr="00512B1F">
        <w:rPr>
          <w:rFonts w:ascii="Arial" w:hAnsi="Arial" w:cs="Arial"/>
          <w:sz w:val="20"/>
          <w:szCs w:val="20"/>
        </w:rPr>
        <w:fldChar w:fldCharType="begin"/>
      </w:r>
      <w:r w:rsidRPr="00512B1F">
        <w:rPr>
          <w:rFonts w:ascii="Arial" w:hAnsi="Arial" w:cs="Arial"/>
          <w:sz w:val="20"/>
          <w:szCs w:val="20"/>
        </w:rPr>
        <w:instrText xml:space="preserve"> MERGEFIELD  "PerformanceFees§format_[fee] [unitText] in Worten [feeInWords] [unitText]"  \* MERGEFORMAT </w:instrText>
      </w:r>
      <w:r w:rsidRPr="00512B1F">
        <w:rPr>
          <w:rFonts w:ascii="Arial" w:hAnsi="Arial" w:cs="Arial"/>
          <w:sz w:val="20"/>
          <w:szCs w:val="20"/>
        </w:rPr>
        <w:fldChar w:fldCharType="separate"/>
      </w:r>
      <w:r w:rsidRPr="00512B1F">
        <w:rPr>
          <w:rFonts w:ascii="Arial" w:hAnsi="Arial" w:cs="Arial"/>
          <w:noProof/>
          <w:sz w:val="20"/>
          <w:szCs w:val="20"/>
        </w:rPr>
        <w:t>«PerformanceFees§format_[fee] [unitText] »</w:t>
      </w:r>
      <w:r w:rsidRPr="00512B1F">
        <w:rPr>
          <w:rFonts w:ascii="Arial" w:hAnsi="Arial" w:cs="Arial"/>
          <w:sz w:val="20"/>
          <w:szCs w:val="20"/>
        </w:rPr>
        <w:fldChar w:fldCharType="end"/>
      </w:r>
    </w:p>
    <w:p w14:paraId="080A5BB2" w14:textId="77777777" w:rsidR="00B317CA" w:rsidRPr="00512B1F" w:rsidRDefault="00B317CA" w:rsidP="00B317CA">
      <w:pPr>
        <w:ind w:left="1068" w:firstLine="348"/>
        <w:rPr>
          <w:rFonts w:ascii="Arial" w:hAnsi="Arial" w:cs="Arial"/>
          <w:sz w:val="20"/>
          <w:szCs w:val="20"/>
        </w:rPr>
      </w:pPr>
    </w:p>
    <w:p w14:paraId="106C7450" w14:textId="77777777" w:rsidR="00B317CA" w:rsidRPr="00512B1F" w:rsidRDefault="00B317CA" w:rsidP="00B317CA">
      <w:pPr>
        <w:numPr>
          <w:ilvl w:val="0"/>
          <w:numId w:val="5"/>
        </w:numPr>
        <w:spacing w:after="240"/>
        <w:ind w:left="714" w:hanging="357"/>
        <w:rPr>
          <w:rFonts w:ascii="Arial" w:hAnsi="Arial" w:cs="Arial"/>
          <w:sz w:val="20"/>
          <w:szCs w:val="20"/>
        </w:rPr>
      </w:pPr>
      <w:r w:rsidRPr="00512B1F">
        <w:rPr>
          <w:rFonts w:ascii="Arial" w:hAnsi="Arial" w:cs="Arial"/>
          <w:sz w:val="20"/>
          <w:szCs w:val="20"/>
        </w:rPr>
        <w:t>Pro Probentag erhält der Gast eine Vergütung in Höhe von</w:t>
      </w:r>
    </w:p>
    <w:p w14:paraId="45249C77" w14:textId="146ABB16" w:rsidR="00512B1F" w:rsidRPr="00512B1F" w:rsidRDefault="00512B1F" w:rsidP="00512B1F">
      <w:pPr>
        <w:pStyle w:val="Listenabsatz"/>
        <w:tabs>
          <w:tab w:val="right" w:pos="2694"/>
          <w:tab w:val="left" w:pos="3402"/>
        </w:tabs>
        <w:ind w:left="1416"/>
        <w:rPr>
          <w:rFonts w:ascii="Arial" w:hAnsi="Arial" w:cs="Arial"/>
          <w:sz w:val="20"/>
          <w:szCs w:val="20"/>
        </w:rPr>
      </w:pPr>
      <w:r w:rsidRPr="00512B1F">
        <w:rPr>
          <w:rFonts w:ascii="Arial" w:hAnsi="Arial" w:cs="Arial"/>
          <w:sz w:val="20"/>
          <w:szCs w:val="20"/>
        </w:rPr>
        <w:fldChar w:fldCharType="begin"/>
      </w:r>
      <w:r w:rsidRPr="00512B1F">
        <w:rPr>
          <w:rFonts w:ascii="Arial" w:hAnsi="Arial" w:cs="Arial"/>
          <w:sz w:val="20"/>
          <w:szCs w:val="20"/>
        </w:rPr>
        <w:instrText xml:space="preserve"> MERGEFIELD  "RehearsalFees§format_[fee] [unitText] in Worten [feeInWords] [unitText]" </w:instrText>
      </w:r>
      <w:r w:rsidRPr="00512B1F">
        <w:rPr>
          <w:rFonts w:ascii="Arial" w:hAnsi="Arial" w:cs="Arial"/>
          <w:sz w:val="20"/>
          <w:szCs w:val="20"/>
        </w:rPr>
        <w:fldChar w:fldCharType="separate"/>
      </w:r>
      <w:r w:rsidRPr="00512B1F">
        <w:rPr>
          <w:rFonts w:ascii="Arial" w:hAnsi="Arial" w:cs="Arial"/>
          <w:noProof/>
          <w:sz w:val="20"/>
          <w:szCs w:val="20"/>
        </w:rPr>
        <w:t>«RehearsalFees§format_[fee] [unitText] in»</w:t>
      </w:r>
      <w:r w:rsidRPr="00512B1F">
        <w:rPr>
          <w:rFonts w:ascii="Arial" w:hAnsi="Arial" w:cs="Arial"/>
          <w:sz w:val="20"/>
          <w:szCs w:val="20"/>
        </w:rPr>
        <w:fldChar w:fldCharType="end"/>
      </w:r>
    </w:p>
    <w:p w14:paraId="21DBEE99" w14:textId="77777777" w:rsidR="00B317CA" w:rsidRPr="00512B1F" w:rsidRDefault="00B317CA" w:rsidP="00B317CA">
      <w:pPr>
        <w:ind w:left="1416"/>
        <w:jc w:val="both"/>
        <w:rPr>
          <w:rFonts w:ascii="Arial" w:hAnsi="Arial" w:cs="Arial"/>
          <w:sz w:val="20"/>
          <w:szCs w:val="20"/>
        </w:rPr>
      </w:pPr>
    </w:p>
    <w:p w14:paraId="0D5D254C" w14:textId="77777777" w:rsidR="00B317CA" w:rsidRPr="00512B1F" w:rsidRDefault="00B317CA" w:rsidP="00B317CA">
      <w:pPr>
        <w:ind w:left="348"/>
        <w:jc w:val="both"/>
        <w:rPr>
          <w:rFonts w:ascii="Arial" w:hAnsi="Arial" w:cs="Arial"/>
          <w:sz w:val="20"/>
          <w:szCs w:val="20"/>
        </w:rPr>
      </w:pPr>
    </w:p>
    <w:p w14:paraId="496C938D" w14:textId="77777777" w:rsidR="00B317CA" w:rsidRPr="00512B1F" w:rsidRDefault="00B317CA" w:rsidP="00B317CA">
      <w:pPr>
        <w:numPr>
          <w:ilvl w:val="0"/>
          <w:numId w:val="5"/>
        </w:numPr>
        <w:jc w:val="both"/>
        <w:rPr>
          <w:rFonts w:ascii="Arial" w:hAnsi="Arial" w:cs="Arial"/>
          <w:sz w:val="20"/>
          <w:szCs w:val="20"/>
        </w:rPr>
      </w:pPr>
      <w:r w:rsidRPr="00512B1F">
        <w:rPr>
          <w:rFonts w:ascii="Arial" w:hAnsi="Arial" w:cs="Arial"/>
          <w:sz w:val="20"/>
          <w:szCs w:val="20"/>
        </w:rPr>
        <w:t xml:space="preserve">Der Gast erhält gegen Nachweis der Originalbelege Erstattung der anfallenden Kosten der nach vorheriger Absprache mit dem Künstlerischen Betriebsbüro der Theater Musterhausen vereinbarten Reise innerhalb Europas (Flug </w:t>
      </w:r>
      <w:proofErr w:type="spellStart"/>
      <w:r w:rsidRPr="00512B1F">
        <w:rPr>
          <w:rFonts w:ascii="Arial" w:hAnsi="Arial" w:cs="Arial"/>
          <w:sz w:val="20"/>
          <w:szCs w:val="20"/>
        </w:rPr>
        <w:t>economy</w:t>
      </w:r>
      <w:proofErr w:type="spellEnd"/>
      <w:r w:rsidRPr="00512B1F">
        <w:rPr>
          <w:rFonts w:ascii="Arial" w:hAnsi="Arial" w:cs="Arial"/>
          <w:sz w:val="20"/>
          <w:szCs w:val="20"/>
        </w:rPr>
        <w:t xml:space="preserve"> oder Bahn 2. Klasse). Der Gast ist verpflichtet, das jeweils günstigste Verkehrsmittel zu wählen. Weitere Reisen können nur vergütet werden, wenn zwischen den Vorstellungen mindestens 5 arbeitsfreie Tage li</w:t>
      </w:r>
      <w:r w:rsidRPr="00512B1F">
        <w:rPr>
          <w:rFonts w:ascii="Arial" w:hAnsi="Arial" w:cs="Arial"/>
          <w:sz w:val="20"/>
          <w:szCs w:val="20"/>
        </w:rPr>
        <w:t>e</w:t>
      </w:r>
      <w:r w:rsidRPr="00512B1F">
        <w:rPr>
          <w:rFonts w:ascii="Arial" w:hAnsi="Arial" w:cs="Arial"/>
          <w:sz w:val="20"/>
          <w:szCs w:val="20"/>
        </w:rPr>
        <w:t>gen.</w:t>
      </w:r>
    </w:p>
    <w:p w14:paraId="656551E0" w14:textId="77777777" w:rsidR="00B317CA" w:rsidRPr="00512B1F" w:rsidRDefault="00B317CA" w:rsidP="00B317CA">
      <w:pPr>
        <w:ind w:left="360"/>
        <w:jc w:val="both"/>
        <w:rPr>
          <w:rFonts w:ascii="Arial" w:hAnsi="Arial" w:cs="Arial"/>
          <w:sz w:val="20"/>
          <w:szCs w:val="20"/>
        </w:rPr>
      </w:pPr>
    </w:p>
    <w:p w14:paraId="7B02ED6A" w14:textId="20979E4D" w:rsidR="00B317CA" w:rsidRPr="00512B1F" w:rsidRDefault="00B317CA" w:rsidP="00B317CA">
      <w:pPr>
        <w:numPr>
          <w:ilvl w:val="0"/>
          <w:numId w:val="5"/>
        </w:numPr>
        <w:jc w:val="both"/>
        <w:rPr>
          <w:rFonts w:ascii="Arial" w:hAnsi="Arial" w:cs="Arial"/>
          <w:sz w:val="20"/>
          <w:szCs w:val="20"/>
        </w:rPr>
      </w:pPr>
      <w:r w:rsidRPr="00512B1F">
        <w:rPr>
          <w:rFonts w:ascii="Arial" w:hAnsi="Arial" w:cs="Arial"/>
          <w:sz w:val="20"/>
          <w:szCs w:val="20"/>
        </w:rPr>
        <w:t xml:space="preserve">Die vertragsgemäß </w:t>
      </w:r>
      <w:r w:rsidR="00512B1F" w:rsidRPr="00512B1F">
        <w:rPr>
          <w:rFonts w:ascii="Arial" w:hAnsi="Arial" w:cs="Arial"/>
          <w:sz w:val="20"/>
          <w:szCs w:val="20"/>
        </w:rPr>
        <w:t>zu zahlenden Beträgen</w:t>
      </w:r>
      <w:r w:rsidRPr="00512B1F">
        <w:rPr>
          <w:rFonts w:ascii="Arial" w:hAnsi="Arial" w:cs="Arial"/>
          <w:sz w:val="20"/>
          <w:szCs w:val="20"/>
        </w:rPr>
        <w:t xml:space="preserve"> unterliegen den gesetzlichen und satzung</w:t>
      </w:r>
      <w:r w:rsidRPr="00512B1F">
        <w:rPr>
          <w:rFonts w:ascii="Arial" w:hAnsi="Arial" w:cs="Arial"/>
          <w:sz w:val="20"/>
          <w:szCs w:val="20"/>
        </w:rPr>
        <w:t>s</w:t>
      </w:r>
      <w:r w:rsidRPr="00512B1F">
        <w:rPr>
          <w:rFonts w:ascii="Arial" w:hAnsi="Arial" w:cs="Arial"/>
          <w:sz w:val="20"/>
          <w:szCs w:val="20"/>
        </w:rPr>
        <w:t>mäßigen Abzügen (z.B. Lohn- bzw. Einkommensteuer, Umsatzsteuer (VAT), Sozia</w:t>
      </w:r>
      <w:r w:rsidRPr="00512B1F">
        <w:rPr>
          <w:rFonts w:ascii="Arial" w:hAnsi="Arial" w:cs="Arial"/>
          <w:sz w:val="20"/>
          <w:szCs w:val="20"/>
        </w:rPr>
        <w:t>l</w:t>
      </w:r>
      <w:r w:rsidRPr="00512B1F">
        <w:rPr>
          <w:rFonts w:ascii="Arial" w:hAnsi="Arial" w:cs="Arial"/>
          <w:sz w:val="20"/>
          <w:szCs w:val="20"/>
        </w:rPr>
        <w:t xml:space="preserve">versicherung, Bühnenversorgung bei der Bayerischen Versicherungskammer). Mit den Vergütungen gemäß den Absätzen 1 und 2 sind auch alle etwaigen Urlaubsansprüche abgegolten. Die gesetzlichen Abzüge müssen von der Bühne einbehalten und an die zuständigen Stellen abgeführt werden. </w:t>
      </w:r>
    </w:p>
    <w:p w14:paraId="3A5B030E" w14:textId="77777777" w:rsidR="00B317CA" w:rsidRPr="00512B1F" w:rsidRDefault="00B317CA" w:rsidP="00B317CA">
      <w:pPr>
        <w:jc w:val="both"/>
        <w:rPr>
          <w:rFonts w:ascii="Arial" w:hAnsi="Arial" w:cs="Arial"/>
          <w:sz w:val="20"/>
          <w:szCs w:val="20"/>
        </w:rPr>
      </w:pPr>
    </w:p>
    <w:p w14:paraId="5090FA30" w14:textId="7097B944" w:rsidR="00B317CA" w:rsidRPr="00512B1F" w:rsidRDefault="00B317CA" w:rsidP="00B317CA">
      <w:pPr>
        <w:numPr>
          <w:ilvl w:val="0"/>
          <w:numId w:val="5"/>
        </w:numPr>
        <w:jc w:val="both"/>
        <w:rPr>
          <w:rFonts w:ascii="Arial" w:hAnsi="Arial" w:cs="Arial"/>
          <w:sz w:val="20"/>
          <w:szCs w:val="20"/>
        </w:rPr>
      </w:pPr>
      <w:r w:rsidRPr="00512B1F">
        <w:rPr>
          <w:rFonts w:ascii="Arial" w:hAnsi="Arial" w:cs="Arial"/>
          <w:sz w:val="20"/>
          <w:szCs w:val="20"/>
        </w:rPr>
        <w:t xml:space="preserve">Die Bühne zahlt unbar durch Überweisung auf das vom Gast </w:t>
      </w:r>
      <w:r w:rsidR="00512B1F" w:rsidRPr="00512B1F">
        <w:rPr>
          <w:rFonts w:ascii="Arial" w:hAnsi="Arial" w:cs="Arial"/>
          <w:sz w:val="20"/>
          <w:szCs w:val="20"/>
        </w:rPr>
        <w:t>zu benennendem Bankkonto</w:t>
      </w:r>
      <w:r w:rsidRPr="00512B1F">
        <w:rPr>
          <w:rFonts w:ascii="Arial" w:hAnsi="Arial" w:cs="Arial"/>
          <w:sz w:val="20"/>
          <w:szCs w:val="20"/>
        </w:rPr>
        <w:t>.</w:t>
      </w:r>
    </w:p>
    <w:p w14:paraId="64DAF5ED" w14:textId="77777777" w:rsidR="00B317CA" w:rsidRPr="00512B1F" w:rsidRDefault="00B317CA" w:rsidP="00B317CA">
      <w:pPr>
        <w:rPr>
          <w:rFonts w:ascii="Arial" w:hAnsi="Arial" w:cs="Arial"/>
          <w:b/>
          <w:sz w:val="20"/>
          <w:szCs w:val="20"/>
        </w:rPr>
      </w:pPr>
    </w:p>
    <w:p w14:paraId="3F1973EB" w14:textId="77777777" w:rsidR="00B317CA" w:rsidRPr="00512B1F" w:rsidRDefault="00B317CA" w:rsidP="00B317CA">
      <w:pPr>
        <w:rPr>
          <w:rFonts w:ascii="Arial" w:hAnsi="Arial" w:cs="Arial"/>
          <w:sz w:val="20"/>
          <w:szCs w:val="20"/>
        </w:rPr>
      </w:pPr>
    </w:p>
    <w:p w14:paraId="4E80CAA6" w14:textId="77777777" w:rsidR="00B317CA" w:rsidRPr="00512B1F" w:rsidRDefault="00B317CA" w:rsidP="00B317CA">
      <w:pPr>
        <w:jc w:val="center"/>
        <w:rPr>
          <w:rFonts w:ascii="Arial" w:hAnsi="Arial" w:cs="Arial"/>
          <w:sz w:val="20"/>
          <w:szCs w:val="20"/>
        </w:rPr>
      </w:pPr>
    </w:p>
    <w:p w14:paraId="3DEB18B3" w14:textId="77777777" w:rsidR="00B317CA" w:rsidRPr="00512B1F" w:rsidRDefault="00B317CA" w:rsidP="00B317CA">
      <w:pPr>
        <w:jc w:val="center"/>
        <w:rPr>
          <w:rFonts w:ascii="Arial" w:hAnsi="Arial" w:cs="Arial"/>
          <w:sz w:val="20"/>
          <w:szCs w:val="20"/>
        </w:rPr>
      </w:pPr>
    </w:p>
    <w:p w14:paraId="7F1F4F0F"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10</w:t>
      </w:r>
    </w:p>
    <w:p w14:paraId="6F28EFF4" w14:textId="77777777" w:rsidR="00B317CA" w:rsidRPr="00512B1F" w:rsidRDefault="00B317CA" w:rsidP="00B317CA">
      <w:pPr>
        <w:rPr>
          <w:rFonts w:ascii="Arial" w:hAnsi="Arial" w:cs="Arial"/>
          <w:sz w:val="20"/>
          <w:szCs w:val="20"/>
        </w:rPr>
      </w:pPr>
    </w:p>
    <w:p w14:paraId="108A4713" w14:textId="77777777" w:rsidR="00B317CA" w:rsidRPr="00512B1F" w:rsidRDefault="00B317CA" w:rsidP="00B317CA">
      <w:pPr>
        <w:numPr>
          <w:ilvl w:val="0"/>
          <w:numId w:val="2"/>
        </w:numPr>
        <w:jc w:val="both"/>
        <w:rPr>
          <w:rFonts w:ascii="Arial" w:hAnsi="Arial" w:cs="Arial"/>
          <w:sz w:val="20"/>
          <w:szCs w:val="20"/>
        </w:rPr>
      </w:pPr>
      <w:r w:rsidRPr="00512B1F">
        <w:rPr>
          <w:rFonts w:ascii="Arial" w:hAnsi="Arial" w:cs="Arial"/>
          <w:sz w:val="20"/>
          <w:szCs w:val="20"/>
        </w:rPr>
        <w:t>Dieser Vertrag endet mit dem letzten nach § 1 vereinbarten Aufführungstermin, ohne dass es einer besonderen Erklärung bedarf.</w:t>
      </w:r>
    </w:p>
    <w:p w14:paraId="23D558E1" w14:textId="77777777" w:rsidR="00B317CA" w:rsidRPr="00512B1F" w:rsidRDefault="00B317CA" w:rsidP="00B317CA">
      <w:pPr>
        <w:numPr>
          <w:ilvl w:val="0"/>
          <w:numId w:val="2"/>
        </w:numPr>
        <w:jc w:val="both"/>
        <w:rPr>
          <w:rFonts w:ascii="Arial" w:hAnsi="Arial" w:cs="Arial"/>
          <w:sz w:val="20"/>
          <w:szCs w:val="20"/>
        </w:rPr>
      </w:pPr>
      <w:r w:rsidRPr="00512B1F">
        <w:rPr>
          <w:rFonts w:ascii="Arial" w:hAnsi="Arial" w:cs="Arial"/>
          <w:sz w:val="20"/>
          <w:szCs w:val="20"/>
        </w:rPr>
        <w:t>Der Gast verpflichtet sich, der Bühne die notwendigen persönlichen Daten, die zur vollständigen Durchführung des Vertragsverhältnisses notwendig sind, zu überlassen. Diese Daten werden von der Bühne gespeichert und maschinell verarbeitet und werden nur für den zur rechtmäßigen Aufgabenerfü</w:t>
      </w:r>
      <w:r w:rsidRPr="00512B1F">
        <w:rPr>
          <w:rFonts w:ascii="Arial" w:hAnsi="Arial" w:cs="Arial"/>
          <w:sz w:val="20"/>
          <w:szCs w:val="20"/>
        </w:rPr>
        <w:t>l</w:t>
      </w:r>
      <w:r w:rsidRPr="00512B1F">
        <w:rPr>
          <w:rFonts w:ascii="Arial" w:hAnsi="Arial" w:cs="Arial"/>
          <w:sz w:val="20"/>
          <w:szCs w:val="20"/>
        </w:rPr>
        <w:t>lung gehörenden Zweck genutzt.</w:t>
      </w:r>
    </w:p>
    <w:p w14:paraId="4ABF7353" w14:textId="77777777" w:rsidR="00B317CA" w:rsidRPr="00512B1F" w:rsidRDefault="00B317CA" w:rsidP="00B317CA">
      <w:pPr>
        <w:rPr>
          <w:rFonts w:ascii="Arial" w:hAnsi="Arial" w:cs="Arial"/>
          <w:sz w:val="20"/>
          <w:szCs w:val="20"/>
        </w:rPr>
      </w:pPr>
    </w:p>
    <w:p w14:paraId="2DB80AD9" w14:textId="77777777" w:rsidR="00B317CA" w:rsidRPr="00512B1F" w:rsidRDefault="00B317CA" w:rsidP="00B317CA">
      <w:pPr>
        <w:rPr>
          <w:rFonts w:ascii="Arial" w:hAnsi="Arial" w:cs="Arial"/>
          <w:sz w:val="20"/>
          <w:szCs w:val="20"/>
        </w:rPr>
      </w:pPr>
    </w:p>
    <w:p w14:paraId="0884FC8E"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11</w:t>
      </w:r>
    </w:p>
    <w:p w14:paraId="70D97F44" w14:textId="77777777" w:rsidR="00B317CA" w:rsidRPr="00512B1F" w:rsidRDefault="00B317CA" w:rsidP="00B317CA">
      <w:pPr>
        <w:rPr>
          <w:rFonts w:ascii="Arial" w:hAnsi="Arial" w:cs="Arial"/>
          <w:sz w:val="20"/>
          <w:szCs w:val="20"/>
        </w:rPr>
      </w:pPr>
    </w:p>
    <w:p w14:paraId="62F44FEF"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t xml:space="preserve">Beide Vertragsteile erkennen an, dass dieser Vertrag durch die Bühnenvermittlung </w:t>
      </w:r>
      <w:r w:rsidRPr="00512B1F">
        <w:rPr>
          <w:rFonts w:ascii="Arial" w:hAnsi="Arial" w:cs="Arial"/>
          <w:sz w:val="20"/>
          <w:szCs w:val="20"/>
        </w:rPr>
        <w:fldChar w:fldCharType="begin"/>
      </w:r>
      <w:r w:rsidRPr="00512B1F">
        <w:rPr>
          <w:rFonts w:ascii="Arial" w:hAnsi="Arial" w:cs="Arial"/>
          <w:sz w:val="20"/>
          <w:szCs w:val="20"/>
        </w:rPr>
        <w:instrText xml:space="preserve"> </w:instrText>
      </w:r>
      <w:r w:rsidR="00512B1F" w:rsidRPr="00512B1F">
        <w:rPr>
          <w:rFonts w:ascii="Arial" w:hAnsi="Arial" w:cs="Arial"/>
          <w:sz w:val="20"/>
          <w:szCs w:val="20"/>
        </w:rPr>
        <w:instrText>MERGEFIELD</w:instrText>
      </w:r>
      <w:r w:rsidRPr="00512B1F">
        <w:rPr>
          <w:rFonts w:ascii="Arial" w:hAnsi="Arial" w:cs="Arial"/>
          <w:sz w:val="20"/>
          <w:szCs w:val="20"/>
        </w:rPr>
        <w:instrText xml:space="preserve">  agency.name  \* MERGEFORMAT </w:instrText>
      </w:r>
      <w:r w:rsidRPr="00512B1F">
        <w:rPr>
          <w:rFonts w:ascii="Arial" w:hAnsi="Arial" w:cs="Arial"/>
          <w:sz w:val="20"/>
          <w:szCs w:val="20"/>
        </w:rPr>
        <w:fldChar w:fldCharType="separate"/>
      </w:r>
      <w:r w:rsidR="00B47C25" w:rsidRPr="00512B1F">
        <w:rPr>
          <w:rFonts w:ascii="Arial" w:hAnsi="Arial" w:cs="Arial"/>
          <w:noProof/>
          <w:sz w:val="20"/>
          <w:szCs w:val="20"/>
        </w:rPr>
        <w:t>«agency.name»</w:t>
      </w:r>
      <w:r w:rsidRPr="00512B1F">
        <w:rPr>
          <w:rFonts w:ascii="Arial" w:hAnsi="Arial" w:cs="Arial"/>
          <w:sz w:val="20"/>
          <w:szCs w:val="20"/>
        </w:rPr>
        <w:fldChar w:fldCharType="end"/>
      </w:r>
      <w:r w:rsidRPr="00512B1F">
        <w:rPr>
          <w:rFonts w:ascii="Arial" w:hAnsi="Arial" w:cs="Arial"/>
          <w:sz w:val="20"/>
          <w:szCs w:val="20"/>
        </w:rPr>
        <w:t xml:space="preserve"> zum Abschluss gekommen ist und verpflichten sich, die Vermittlungsgebühr von </w:t>
      </w:r>
      <w:r w:rsidRPr="00512B1F">
        <w:rPr>
          <w:rFonts w:ascii="Arial" w:hAnsi="Arial" w:cs="Arial"/>
          <w:sz w:val="20"/>
          <w:szCs w:val="20"/>
        </w:rPr>
        <w:fldChar w:fldCharType="begin"/>
      </w:r>
      <w:r w:rsidRPr="00512B1F">
        <w:rPr>
          <w:rFonts w:ascii="Arial" w:hAnsi="Arial" w:cs="Arial"/>
          <w:sz w:val="20"/>
          <w:szCs w:val="20"/>
        </w:rPr>
        <w:instrText xml:space="preserve"> </w:instrText>
      </w:r>
      <w:r w:rsidR="00512B1F" w:rsidRPr="00512B1F">
        <w:rPr>
          <w:rFonts w:ascii="Arial" w:hAnsi="Arial" w:cs="Arial"/>
          <w:sz w:val="20"/>
          <w:szCs w:val="20"/>
        </w:rPr>
        <w:instrText>MERGEFIELD</w:instrText>
      </w:r>
      <w:r w:rsidRPr="00512B1F">
        <w:rPr>
          <w:rFonts w:ascii="Arial" w:hAnsi="Arial" w:cs="Arial"/>
          <w:sz w:val="20"/>
          <w:szCs w:val="20"/>
        </w:rPr>
        <w:instrText xml:space="preserve">  agencyfee  \* MERGEFORMAT </w:instrText>
      </w:r>
      <w:r w:rsidRPr="00512B1F">
        <w:rPr>
          <w:rFonts w:ascii="Arial" w:hAnsi="Arial" w:cs="Arial"/>
          <w:sz w:val="20"/>
          <w:szCs w:val="20"/>
        </w:rPr>
        <w:fldChar w:fldCharType="separate"/>
      </w:r>
      <w:r w:rsidR="00B47C25" w:rsidRPr="00512B1F">
        <w:rPr>
          <w:rFonts w:ascii="Arial" w:hAnsi="Arial" w:cs="Arial"/>
          <w:noProof/>
          <w:sz w:val="20"/>
          <w:szCs w:val="20"/>
        </w:rPr>
        <w:t>«agencyfee»</w:t>
      </w:r>
      <w:r w:rsidRPr="00512B1F">
        <w:rPr>
          <w:rFonts w:ascii="Arial" w:hAnsi="Arial" w:cs="Arial"/>
          <w:sz w:val="20"/>
          <w:szCs w:val="20"/>
        </w:rPr>
        <w:fldChar w:fldCharType="end"/>
      </w:r>
      <w:r w:rsidRPr="00512B1F">
        <w:rPr>
          <w:rFonts w:ascii="Arial" w:hAnsi="Arial" w:cs="Arial"/>
          <w:sz w:val="20"/>
          <w:szCs w:val="20"/>
        </w:rPr>
        <w:t xml:space="preserve">% der Vergütung gemäß § 2 Nr. 1 und Nr. 2b anteilig (Anteil Bühne: max. 4 %; Anteil Gast: </w:t>
      </w:r>
      <w:r w:rsidRPr="00512B1F">
        <w:rPr>
          <w:rFonts w:ascii="Arial" w:hAnsi="Arial" w:cs="Arial"/>
          <w:sz w:val="20"/>
          <w:szCs w:val="20"/>
        </w:rPr>
        <w:fldChar w:fldCharType="begin"/>
      </w:r>
      <w:r w:rsidRPr="00512B1F">
        <w:rPr>
          <w:rFonts w:ascii="Arial" w:hAnsi="Arial" w:cs="Arial"/>
          <w:sz w:val="20"/>
          <w:szCs w:val="20"/>
        </w:rPr>
        <w:instrText xml:space="preserve"> </w:instrText>
      </w:r>
      <w:r w:rsidR="00512B1F" w:rsidRPr="00512B1F">
        <w:rPr>
          <w:rFonts w:ascii="Arial" w:hAnsi="Arial" w:cs="Arial"/>
          <w:sz w:val="20"/>
          <w:szCs w:val="20"/>
        </w:rPr>
        <w:instrText>MERGEFIELD</w:instrText>
      </w:r>
      <w:r w:rsidRPr="00512B1F">
        <w:rPr>
          <w:rFonts w:ascii="Arial" w:hAnsi="Arial" w:cs="Arial"/>
          <w:sz w:val="20"/>
          <w:szCs w:val="20"/>
        </w:rPr>
        <w:instrText xml:space="preserve">  agencyfeeactor  \* MERGEFORMAT </w:instrText>
      </w:r>
      <w:r w:rsidRPr="00512B1F">
        <w:rPr>
          <w:rFonts w:ascii="Arial" w:hAnsi="Arial" w:cs="Arial"/>
          <w:sz w:val="20"/>
          <w:szCs w:val="20"/>
        </w:rPr>
        <w:fldChar w:fldCharType="separate"/>
      </w:r>
      <w:r w:rsidR="00B47C25" w:rsidRPr="00512B1F">
        <w:rPr>
          <w:rFonts w:ascii="Arial" w:hAnsi="Arial" w:cs="Arial"/>
          <w:noProof/>
          <w:sz w:val="20"/>
          <w:szCs w:val="20"/>
        </w:rPr>
        <w:t>«agencyfeeactor»</w:t>
      </w:r>
      <w:r w:rsidRPr="00512B1F">
        <w:rPr>
          <w:rFonts w:ascii="Arial" w:hAnsi="Arial" w:cs="Arial"/>
          <w:sz w:val="20"/>
          <w:szCs w:val="20"/>
        </w:rPr>
        <w:fldChar w:fldCharType="end"/>
      </w:r>
      <w:r w:rsidRPr="00512B1F">
        <w:rPr>
          <w:rFonts w:ascii="Arial" w:hAnsi="Arial" w:cs="Arial"/>
          <w:sz w:val="20"/>
          <w:szCs w:val="20"/>
        </w:rPr>
        <w:t>%) an die Bühnenvermittlung zu entrichten. Die Bühne wird den auf den Gast entfallenden Anteil der Vermittlungsgebühr von dessen Bezügen einbehalten und an die Bühnenvermit</w:t>
      </w:r>
      <w:r w:rsidRPr="00512B1F">
        <w:rPr>
          <w:rFonts w:ascii="Arial" w:hAnsi="Arial" w:cs="Arial"/>
          <w:sz w:val="20"/>
          <w:szCs w:val="20"/>
        </w:rPr>
        <w:t>t</w:t>
      </w:r>
      <w:r w:rsidRPr="00512B1F">
        <w:rPr>
          <w:rFonts w:ascii="Arial" w:hAnsi="Arial" w:cs="Arial"/>
          <w:sz w:val="20"/>
          <w:szCs w:val="20"/>
        </w:rPr>
        <w:t>lung abführen.</w:t>
      </w:r>
    </w:p>
    <w:p w14:paraId="51AB63F5" w14:textId="77777777" w:rsidR="00B317CA" w:rsidRPr="00512B1F" w:rsidRDefault="00B317CA" w:rsidP="00B317CA">
      <w:pPr>
        <w:ind w:left="397"/>
        <w:jc w:val="both"/>
        <w:rPr>
          <w:rFonts w:ascii="Arial" w:hAnsi="Arial" w:cs="Arial"/>
          <w:sz w:val="20"/>
          <w:szCs w:val="20"/>
        </w:rPr>
      </w:pPr>
    </w:p>
    <w:p w14:paraId="37268991" w14:textId="77777777" w:rsidR="00B317CA" w:rsidRPr="00512B1F" w:rsidRDefault="00B317CA" w:rsidP="00B317CA">
      <w:pPr>
        <w:ind w:left="397"/>
        <w:jc w:val="both"/>
        <w:rPr>
          <w:rFonts w:ascii="Arial" w:hAnsi="Arial" w:cs="Arial"/>
          <w:sz w:val="20"/>
          <w:szCs w:val="20"/>
        </w:rPr>
      </w:pPr>
    </w:p>
    <w:p w14:paraId="5C78582A"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12</w:t>
      </w:r>
    </w:p>
    <w:p w14:paraId="0FDB30F5" w14:textId="77777777" w:rsidR="00B317CA" w:rsidRPr="00512B1F" w:rsidRDefault="00B317CA" w:rsidP="00B317CA">
      <w:pPr>
        <w:rPr>
          <w:rFonts w:ascii="Arial" w:hAnsi="Arial" w:cs="Arial"/>
          <w:sz w:val="20"/>
          <w:szCs w:val="20"/>
        </w:rPr>
      </w:pPr>
    </w:p>
    <w:p w14:paraId="66F1D77B" w14:textId="77777777" w:rsidR="00B317CA" w:rsidRPr="00512B1F" w:rsidRDefault="00B317CA" w:rsidP="00B317CA">
      <w:pPr>
        <w:numPr>
          <w:ilvl w:val="0"/>
          <w:numId w:val="1"/>
        </w:numPr>
        <w:jc w:val="both"/>
        <w:rPr>
          <w:rFonts w:ascii="Arial" w:hAnsi="Arial" w:cs="Arial"/>
          <w:sz w:val="20"/>
          <w:szCs w:val="20"/>
        </w:rPr>
      </w:pPr>
      <w:r w:rsidRPr="00512B1F">
        <w:rPr>
          <w:rFonts w:ascii="Arial" w:hAnsi="Arial" w:cs="Arial"/>
          <w:sz w:val="20"/>
          <w:szCs w:val="20"/>
        </w:rPr>
        <w:t>Es gilt das Recht der Bundesrepublik Deutschland.</w:t>
      </w:r>
    </w:p>
    <w:p w14:paraId="66E47787" w14:textId="77777777" w:rsidR="00B317CA" w:rsidRPr="00512B1F" w:rsidRDefault="00B317CA" w:rsidP="00B317CA">
      <w:pPr>
        <w:ind w:left="360"/>
        <w:jc w:val="both"/>
        <w:rPr>
          <w:rFonts w:ascii="Arial" w:hAnsi="Arial" w:cs="Arial"/>
          <w:sz w:val="20"/>
          <w:szCs w:val="20"/>
        </w:rPr>
      </w:pPr>
    </w:p>
    <w:p w14:paraId="65CA5AD2" w14:textId="77777777" w:rsidR="00B317CA" w:rsidRPr="00512B1F" w:rsidRDefault="00B317CA" w:rsidP="00B317CA">
      <w:pPr>
        <w:numPr>
          <w:ilvl w:val="0"/>
          <w:numId w:val="1"/>
        </w:numPr>
        <w:jc w:val="both"/>
        <w:rPr>
          <w:rFonts w:ascii="Arial" w:hAnsi="Arial" w:cs="Arial"/>
          <w:sz w:val="20"/>
          <w:szCs w:val="20"/>
        </w:rPr>
      </w:pPr>
      <w:r w:rsidRPr="00512B1F">
        <w:rPr>
          <w:rFonts w:ascii="Arial" w:hAnsi="Arial" w:cs="Arial"/>
          <w:sz w:val="20"/>
          <w:szCs w:val="20"/>
        </w:rPr>
        <w:t>Für alle Rechtsstreitigkeiten, die im Zusammenhang mit diesem Vertrag entstehen, sind unter Ausschluss des ordentlichen Rechtsweges die von dem Deutschen Bühne</w:t>
      </w:r>
      <w:r w:rsidRPr="00512B1F">
        <w:rPr>
          <w:rFonts w:ascii="Arial" w:hAnsi="Arial" w:cs="Arial"/>
          <w:sz w:val="20"/>
          <w:szCs w:val="20"/>
        </w:rPr>
        <w:t>n</w:t>
      </w:r>
      <w:r w:rsidRPr="00512B1F">
        <w:rPr>
          <w:rFonts w:ascii="Arial" w:hAnsi="Arial" w:cs="Arial"/>
          <w:sz w:val="20"/>
          <w:szCs w:val="20"/>
        </w:rPr>
        <w:t>verein und der Genossenschaft deutscher Bühnenangehörigen eingerichteten Schied</w:t>
      </w:r>
      <w:r w:rsidRPr="00512B1F">
        <w:rPr>
          <w:rFonts w:ascii="Arial" w:hAnsi="Arial" w:cs="Arial"/>
          <w:sz w:val="20"/>
          <w:szCs w:val="20"/>
        </w:rPr>
        <w:t>s</w:t>
      </w:r>
      <w:r w:rsidRPr="00512B1F">
        <w:rPr>
          <w:rFonts w:ascii="Arial" w:hAnsi="Arial" w:cs="Arial"/>
          <w:sz w:val="20"/>
          <w:szCs w:val="20"/>
        </w:rPr>
        <w:t>gerichte, im vorliegenden Fall in erster Instanz des Bühnenschiedsgerichts – Bezirk</w:t>
      </w:r>
      <w:r w:rsidRPr="00512B1F">
        <w:rPr>
          <w:rFonts w:ascii="Arial" w:hAnsi="Arial" w:cs="Arial"/>
          <w:sz w:val="20"/>
          <w:szCs w:val="20"/>
        </w:rPr>
        <w:t>s</w:t>
      </w:r>
      <w:r w:rsidRPr="00512B1F">
        <w:rPr>
          <w:rFonts w:ascii="Arial" w:hAnsi="Arial" w:cs="Arial"/>
          <w:sz w:val="20"/>
          <w:szCs w:val="20"/>
        </w:rPr>
        <w:t>schiedsgericht – München, nach Maßgabe der von diesen Organen erlassenen Schiedsgerichtsordnung au</w:t>
      </w:r>
      <w:r w:rsidRPr="00512B1F">
        <w:rPr>
          <w:rFonts w:ascii="Arial" w:hAnsi="Arial" w:cs="Arial"/>
          <w:sz w:val="20"/>
          <w:szCs w:val="20"/>
        </w:rPr>
        <w:t>s</w:t>
      </w:r>
      <w:r w:rsidRPr="00512B1F">
        <w:rPr>
          <w:rFonts w:ascii="Arial" w:hAnsi="Arial" w:cs="Arial"/>
          <w:sz w:val="20"/>
          <w:szCs w:val="20"/>
        </w:rPr>
        <w:t xml:space="preserve">schließlich zuständig. </w:t>
      </w:r>
    </w:p>
    <w:p w14:paraId="1F0B0FE5" w14:textId="77777777" w:rsidR="00B317CA" w:rsidRPr="00512B1F" w:rsidRDefault="00B317CA" w:rsidP="00B317CA">
      <w:pPr>
        <w:rPr>
          <w:rFonts w:ascii="Arial" w:hAnsi="Arial" w:cs="Arial"/>
          <w:sz w:val="20"/>
          <w:szCs w:val="20"/>
        </w:rPr>
      </w:pPr>
    </w:p>
    <w:p w14:paraId="066D835C" w14:textId="77777777" w:rsidR="00B317CA" w:rsidRPr="00512B1F" w:rsidRDefault="00B317CA" w:rsidP="00B317CA">
      <w:pPr>
        <w:rPr>
          <w:rFonts w:ascii="Arial" w:hAnsi="Arial" w:cs="Arial"/>
          <w:sz w:val="20"/>
          <w:szCs w:val="20"/>
        </w:rPr>
      </w:pPr>
    </w:p>
    <w:p w14:paraId="3255189F"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13</w:t>
      </w:r>
    </w:p>
    <w:p w14:paraId="059E4815" w14:textId="77777777" w:rsidR="00B317CA" w:rsidRPr="00512B1F" w:rsidRDefault="00B317CA" w:rsidP="00B317CA">
      <w:pPr>
        <w:rPr>
          <w:rFonts w:ascii="Arial" w:hAnsi="Arial" w:cs="Arial"/>
          <w:sz w:val="20"/>
          <w:szCs w:val="20"/>
        </w:rPr>
      </w:pPr>
    </w:p>
    <w:p w14:paraId="24400993" w14:textId="77777777" w:rsidR="00B317CA" w:rsidRPr="00512B1F" w:rsidRDefault="00B317CA" w:rsidP="00B317CA">
      <w:pPr>
        <w:numPr>
          <w:ilvl w:val="0"/>
          <w:numId w:val="9"/>
        </w:numPr>
        <w:tabs>
          <w:tab w:val="clear" w:pos="360"/>
          <w:tab w:val="num" w:pos="720"/>
        </w:tabs>
        <w:ind w:left="720"/>
        <w:jc w:val="both"/>
        <w:rPr>
          <w:rFonts w:ascii="Arial" w:hAnsi="Arial" w:cs="Arial"/>
          <w:sz w:val="20"/>
          <w:szCs w:val="20"/>
        </w:rPr>
      </w:pPr>
      <w:r w:rsidRPr="00512B1F">
        <w:rPr>
          <w:rFonts w:ascii="Arial" w:hAnsi="Arial" w:cs="Arial"/>
          <w:sz w:val="20"/>
          <w:szCs w:val="20"/>
        </w:rPr>
        <w:t>Dieser Vertrag ist von beiden Vertragsteilen gelesen und durch eigenhändige Unte</w:t>
      </w:r>
      <w:r w:rsidRPr="00512B1F">
        <w:rPr>
          <w:rFonts w:ascii="Arial" w:hAnsi="Arial" w:cs="Arial"/>
          <w:sz w:val="20"/>
          <w:szCs w:val="20"/>
        </w:rPr>
        <w:t>r</w:t>
      </w:r>
      <w:r w:rsidRPr="00512B1F">
        <w:rPr>
          <w:rFonts w:ascii="Arial" w:hAnsi="Arial" w:cs="Arial"/>
          <w:sz w:val="20"/>
          <w:szCs w:val="20"/>
        </w:rPr>
        <w:t>schrift genehmigt.</w:t>
      </w:r>
    </w:p>
    <w:p w14:paraId="47BC0BDE" w14:textId="77777777" w:rsidR="00B317CA" w:rsidRPr="00512B1F" w:rsidRDefault="00B317CA" w:rsidP="00B317CA">
      <w:pPr>
        <w:ind w:left="360"/>
        <w:jc w:val="both"/>
        <w:rPr>
          <w:rFonts w:ascii="Arial" w:hAnsi="Arial" w:cs="Arial"/>
          <w:sz w:val="20"/>
          <w:szCs w:val="20"/>
        </w:rPr>
      </w:pPr>
    </w:p>
    <w:p w14:paraId="142017B9" w14:textId="77777777" w:rsidR="00B317CA" w:rsidRPr="00512B1F" w:rsidRDefault="00B317CA" w:rsidP="00B317CA">
      <w:pPr>
        <w:numPr>
          <w:ilvl w:val="0"/>
          <w:numId w:val="9"/>
        </w:numPr>
        <w:tabs>
          <w:tab w:val="clear" w:pos="360"/>
          <w:tab w:val="num" w:pos="720"/>
        </w:tabs>
        <w:ind w:left="720"/>
        <w:jc w:val="both"/>
        <w:rPr>
          <w:rFonts w:ascii="Arial" w:hAnsi="Arial" w:cs="Arial"/>
          <w:sz w:val="20"/>
          <w:szCs w:val="20"/>
        </w:rPr>
      </w:pPr>
      <w:r w:rsidRPr="00512B1F">
        <w:rPr>
          <w:rFonts w:ascii="Arial" w:hAnsi="Arial" w:cs="Arial"/>
          <w:sz w:val="20"/>
          <w:szCs w:val="20"/>
        </w:rPr>
        <w:t>Dieser Vertrag muss bis zum (Datum) vom Gast unterschrieben und der Bühne zugeleitet werden. Maßgeblich für die Wahrung der Frist ist der Zugang des vom Gast unterzeichneten Vertrages im Original innerhalb der Frist bei der Bühne. Wird die Frist versäumt, behält sich die Bühne den Abschluss des Vertrages vor.</w:t>
      </w:r>
    </w:p>
    <w:p w14:paraId="2E3AC00B" w14:textId="77777777" w:rsidR="00B317CA" w:rsidRPr="00512B1F" w:rsidRDefault="00B317CA" w:rsidP="00B317CA">
      <w:pPr>
        <w:ind w:left="360"/>
        <w:jc w:val="both"/>
        <w:rPr>
          <w:rFonts w:ascii="Arial" w:hAnsi="Arial" w:cs="Arial"/>
          <w:sz w:val="20"/>
          <w:szCs w:val="20"/>
        </w:rPr>
      </w:pPr>
    </w:p>
    <w:p w14:paraId="1EE62371" w14:textId="0FA6C0FF" w:rsidR="00B317CA" w:rsidRPr="00512B1F" w:rsidRDefault="00B317CA" w:rsidP="00B317CA">
      <w:pPr>
        <w:numPr>
          <w:ilvl w:val="0"/>
          <w:numId w:val="9"/>
        </w:numPr>
        <w:tabs>
          <w:tab w:val="clear" w:pos="360"/>
          <w:tab w:val="num" w:pos="720"/>
        </w:tabs>
        <w:ind w:left="720"/>
        <w:jc w:val="both"/>
        <w:rPr>
          <w:rFonts w:ascii="Arial" w:hAnsi="Arial" w:cs="Arial"/>
          <w:sz w:val="20"/>
          <w:szCs w:val="20"/>
        </w:rPr>
      </w:pPr>
      <w:r w:rsidRPr="00512B1F">
        <w:rPr>
          <w:rFonts w:ascii="Arial" w:hAnsi="Arial" w:cs="Arial"/>
          <w:sz w:val="20"/>
          <w:szCs w:val="20"/>
        </w:rPr>
        <w:t xml:space="preserve">Für den Fall der Unwirksamkeit einzelner Bestimmungen dieses Vertrags bleibt </w:t>
      </w:r>
      <w:r w:rsidR="00512B1F" w:rsidRPr="00512B1F">
        <w:rPr>
          <w:rFonts w:ascii="Arial" w:hAnsi="Arial" w:cs="Arial"/>
          <w:sz w:val="20"/>
          <w:szCs w:val="20"/>
        </w:rPr>
        <w:t>die Wirksamkeit</w:t>
      </w:r>
      <w:r w:rsidRPr="00512B1F">
        <w:rPr>
          <w:rFonts w:ascii="Arial" w:hAnsi="Arial" w:cs="Arial"/>
          <w:sz w:val="20"/>
          <w:szCs w:val="20"/>
        </w:rPr>
        <w:t xml:space="preserve"> des Vertrages im </w:t>
      </w:r>
      <w:r w:rsidR="00512B1F" w:rsidRPr="00512B1F">
        <w:rPr>
          <w:rFonts w:ascii="Arial" w:hAnsi="Arial" w:cs="Arial"/>
          <w:sz w:val="20"/>
          <w:szCs w:val="20"/>
        </w:rPr>
        <w:t>Übrigen</w:t>
      </w:r>
      <w:r w:rsidRPr="00512B1F">
        <w:rPr>
          <w:rFonts w:ascii="Arial" w:hAnsi="Arial" w:cs="Arial"/>
          <w:sz w:val="20"/>
          <w:szCs w:val="20"/>
        </w:rPr>
        <w:t xml:space="preserve"> unberührt. An die Stelle der unwirksamen Bestimmungen sollen die Regelungen treten, welche die Erreichung des von den Ve</w:t>
      </w:r>
      <w:r w:rsidRPr="00512B1F">
        <w:rPr>
          <w:rFonts w:ascii="Arial" w:hAnsi="Arial" w:cs="Arial"/>
          <w:sz w:val="20"/>
          <w:szCs w:val="20"/>
        </w:rPr>
        <w:t>r</w:t>
      </w:r>
      <w:r w:rsidRPr="00512B1F">
        <w:rPr>
          <w:rFonts w:ascii="Arial" w:hAnsi="Arial" w:cs="Arial"/>
          <w:sz w:val="20"/>
          <w:szCs w:val="20"/>
        </w:rPr>
        <w:t>tragsparteien angestrebten Ergebnisses sicherstellen.</w:t>
      </w:r>
    </w:p>
    <w:p w14:paraId="7DEA576D" w14:textId="77777777" w:rsidR="00B317CA" w:rsidRPr="00512B1F" w:rsidRDefault="00B317CA" w:rsidP="00B317CA">
      <w:pPr>
        <w:jc w:val="center"/>
        <w:rPr>
          <w:rFonts w:ascii="Arial" w:hAnsi="Arial" w:cs="Arial"/>
          <w:sz w:val="20"/>
          <w:szCs w:val="20"/>
        </w:rPr>
      </w:pPr>
    </w:p>
    <w:p w14:paraId="2228E557" w14:textId="77777777" w:rsidR="00B317CA" w:rsidRPr="00512B1F" w:rsidRDefault="00B317CA" w:rsidP="00B317CA">
      <w:pPr>
        <w:jc w:val="center"/>
        <w:rPr>
          <w:rFonts w:ascii="Arial" w:hAnsi="Arial" w:cs="Arial"/>
          <w:sz w:val="20"/>
          <w:szCs w:val="20"/>
        </w:rPr>
      </w:pPr>
    </w:p>
    <w:p w14:paraId="15F2EE16" w14:textId="77777777" w:rsidR="00B317CA" w:rsidRPr="00512B1F" w:rsidRDefault="00B317CA" w:rsidP="00B317CA">
      <w:pPr>
        <w:jc w:val="center"/>
        <w:rPr>
          <w:rFonts w:ascii="Arial" w:hAnsi="Arial" w:cs="Arial"/>
          <w:b/>
          <w:sz w:val="20"/>
          <w:szCs w:val="20"/>
        </w:rPr>
      </w:pPr>
      <w:r w:rsidRPr="00512B1F">
        <w:rPr>
          <w:rFonts w:ascii="Arial" w:hAnsi="Arial" w:cs="Arial"/>
          <w:b/>
          <w:sz w:val="20"/>
          <w:szCs w:val="20"/>
        </w:rPr>
        <w:t>§ 14</w:t>
      </w:r>
    </w:p>
    <w:p w14:paraId="23A46D4E" w14:textId="77777777" w:rsidR="00B317CA" w:rsidRPr="00512B1F" w:rsidRDefault="00B317CA" w:rsidP="00B317CA">
      <w:pPr>
        <w:rPr>
          <w:rFonts w:ascii="Arial" w:hAnsi="Arial" w:cs="Arial"/>
          <w:sz w:val="20"/>
          <w:szCs w:val="20"/>
        </w:rPr>
      </w:pPr>
    </w:p>
    <w:p w14:paraId="7601FC5C" w14:textId="77777777" w:rsidR="00B317CA" w:rsidRPr="00512B1F" w:rsidRDefault="00B317CA" w:rsidP="00B317CA">
      <w:pPr>
        <w:ind w:left="397"/>
        <w:rPr>
          <w:rFonts w:ascii="Arial" w:hAnsi="Arial" w:cs="Arial"/>
          <w:sz w:val="20"/>
          <w:szCs w:val="20"/>
        </w:rPr>
      </w:pPr>
      <w:r w:rsidRPr="00512B1F">
        <w:rPr>
          <w:rFonts w:ascii="Arial" w:hAnsi="Arial" w:cs="Arial"/>
          <w:sz w:val="20"/>
          <w:szCs w:val="20"/>
        </w:rPr>
        <w:t>Änderungen und Ergänzungen bedürfen der Schriftform; mündliche Abreden sind u</w:t>
      </w:r>
      <w:r w:rsidRPr="00512B1F">
        <w:rPr>
          <w:rFonts w:ascii="Arial" w:hAnsi="Arial" w:cs="Arial"/>
          <w:sz w:val="20"/>
          <w:szCs w:val="20"/>
        </w:rPr>
        <w:t>n</w:t>
      </w:r>
      <w:r w:rsidRPr="00512B1F">
        <w:rPr>
          <w:rFonts w:ascii="Arial" w:hAnsi="Arial" w:cs="Arial"/>
          <w:sz w:val="20"/>
          <w:szCs w:val="20"/>
        </w:rPr>
        <w:t>wirksam.</w:t>
      </w:r>
    </w:p>
    <w:p w14:paraId="453B4A03" w14:textId="77777777" w:rsidR="00B317CA" w:rsidRPr="00512B1F" w:rsidRDefault="00B317CA" w:rsidP="00B317CA">
      <w:pPr>
        <w:ind w:left="708"/>
        <w:rPr>
          <w:rFonts w:ascii="Arial" w:hAnsi="Arial" w:cs="Arial"/>
          <w:sz w:val="20"/>
          <w:szCs w:val="20"/>
        </w:rPr>
      </w:pPr>
    </w:p>
    <w:p w14:paraId="0E9320D8" w14:textId="77777777" w:rsidR="00B317CA" w:rsidRPr="00512B1F" w:rsidRDefault="00B317CA" w:rsidP="00B317CA">
      <w:pPr>
        <w:ind w:left="708"/>
        <w:rPr>
          <w:rFonts w:ascii="Arial" w:hAnsi="Arial" w:cs="Arial"/>
          <w:sz w:val="20"/>
          <w:szCs w:val="20"/>
        </w:rPr>
      </w:pPr>
    </w:p>
    <w:p w14:paraId="3D5FCA72" w14:textId="77777777" w:rsidR="00B317CA" w:rsidRPr="00512B1F" w:rsidRDefault="00B317CA" w:rsidP="00B317CA">
      <w:pPr>
        <w:ind w:left="708"/>
        <w:rPr>
          <w:rFonts w:ascii="Arial" w:hAnsi="Arial" w:cs="Arial"/>
          <w:sz w:val="20"/>
          <w:szCs w:val="20"/>
        </w:rPr>
      </w:pPr>
    </w:p>
    <w:p w14:paraId="1EE6584C" w14:textId="77777777" w:rsidR="00B317CA" w:rsidRPr="00512B1F" w:rsidRDefault="00B317CA" w:rsidP="00B317CA">
      <w:pPr>
        <w:ind w:left="4956" w:firstLine="708"/>
        <w:rPr>
          <w:rFonts w:ascii="Arial" w:hAnsi="Arial" w:cs="Arial"/>
          <w:sz w:val="20"/>
          <w:szCs w:val="20"/>
        </w:rPr>
      </w:pPr>
    </w:p>
    <w:p w14:paraId="05D63022" w14:textId="77777777" w:rsidR="00B317CA" w:rsidRPr="00512B1F" w:rsidRDefault="00B317CA" w:rsidP="00B317CA">
      <w:pPr>
        <w:ind w:left="4956" w:firstLine="708"/>
        <w:rPr>
          <w:rFonts w:ascii="Arial" w:hAnsi="Arial" w:cs="Arial"/>
          <w:sz w:val="20"/>
          <w:szCs w:val="20"/>
        </w:rPr>
      </w:pPr>
    </w:p>
    <w:p w14:paraId="050137A3" w14:textId="77777777" w:rsidR="00B317CA" w:rsidRPr="00512B1F" w:rsidRDefault="00B317CA" w:rsidP="00B317CA">
      <w:pPr>
        <w:spacing w:before="120"/>
        <w:ind w:left="709"/>
        <w:jc w:val="both"/>
        <w:rPr>
          <w:rFonts w:ascii="Arial" w:hAnsi="Arial" w:cs="Arial"/>
          <w:sz w:val="20"/>
          <w:szCs w:val="20"/>
        </w:rPr>
      </w:pPr>
    </w:p>
    <w:p w14:paraId="1AC00CEF"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lastRenderedPageBreak/>
        <w:t>Musterhausen, den ..........................</w:t>
      </w:r>
      <w:r w:rsidRPr="00512B1F">
        <w:rPr>
          <w:rFonts w:ascii="Arial" w:hAnsi="Arial" w:cs="Arial"/>
          <w:sz w:val="20"/>
          <w:szCs w:val="20"/>
        </w:rPr>
        <w:tab/>
      </w:r>
      <w:r w:rsidRPr="00512B1F">
        <w:rPr>
          <w:rFonts w:ascii="Arial" w:hAnsi="Arial" w:cs="Arial"/>
          <w:sz w:val="20"/>
          <w:szCs w:val="20"/>
        </w:rPr>
        <w:tab/>
        <w:t>……………</w:t>
      </w:r>
      <w:proofErr w:type="gramStart"/>
      <w:r w:rsidRPr="00512B1F">
        <w:rPr>
          <w:rFonts w:ascii="Arial" w:hAnsi="Arial" w:cs="Arial"/>
          <w:sz w:val="20"/>
          <w:szCs w:val="20"/>
        </w:rPr>
        <w:t>.............….</w:t>
      </w:r>
      <w:proofErr w:type="gramEnd"/>
      <w:r w:rsidRPr="00512B1F">
        <w:rPr>
          <w:rFonts w:ascii="Arial" w:hAnsi="Arial" w:cs="Arial"/>
          <w:sz w:val="20"/>
          <w:szCs w:val="20"/>
        </w:rPr>
        <w:t>, den ……………</w:t>
      </w:r>
    </w:p>
    <w:p w14:paraId="54BCE073"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t>THEATER MUSTERHAUSEN</w:t>
      </w:r>
    </w:p>
    <w:p w14:paraId="6CFB7B62" w14:textId="77777777" w:rsidR="00B317CA" w:rsidRPr="00512B1F" w:rsidRDefault="00B317CA" w:rsidP="00B317CA">
      <w:pPr>
        <w:ind w:left="397"/>
        <w:jc w:val="both"/>
        <w:rPr>
          <w:rFonts w:ascii="Arial" w:hAnsi="Arial" w:cs="Arial"/>
          <w:sz w:val="20"/>
          <w:szCs w:val="20"/>
        </w:rPr>
      </w:pPr>
    </w:p>
    <w:p w14:paraId="06B9561E" w14:textId="77777777" w:rsidR="00B317CA" w:rsidRPr="00512B1F" w:rsidRDefault="00B317CA" w:rsidP="00B317CA">
      <w:pPr>
        <w:ind w:left="397"/>
        <w:jc w:val="both"/>
        <w:rPr>
          <w:rFonts w:ascii="Arial" w:hAnsi="Arial" w:cs="Arial"/>
          <w:sz w:val="20"/>
          <w:szCs w:val="20"/>
        </w:rPr>
      </w:pPr>
    </w:p>
    <w:p w14:paraId="0F296596" w14:textId="77777777" w:rsidR="00B317CA" w:rsidRPr="00512B1F" w:rsidRDefault="00B317CA" w:rsidP="00B317CA">
      <w:pPr>
        <w:ind w:left="397"/>
        <w:jc w:val="both"/>
        <w:rPr>
          <w:rFonts w:ascii="Arial" w:hAnsi="Arial" w:cs="Arial"/>
          <w:sz w:val="20"/>
          <w:szCs w:val="20"/>
        </w:rPr>
      </w:pPr>
    </w:p>
    <w:p w14:paraId="422AF72C"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t>……………………………….</w:t>
      </w:r>
      <w:r w:rsidRPr="00512B1F">
        <w:rPr>
          <w:rFonts w:ascii="Arial" w:hAnsi="Arial" w:cs="Arial"/>
          <w:sz w:val="20"/>
          <w:szCs w:val="20"/>
        </w:rPr>
        <w:tab/>
      </w:r>
      <w:r w:rsidRPr="00512B1F">
        <w:rPr>
          <w:rFonts w:ascii="Arial" w:hAnsi="Arial" w:cs="Arial"/>
          <w:sz w:val="20"/>
          <w:szCs w:val="20"/>
        </w:rPr>
        <w:tab/>
        <w:t>……………………………………………</w:t>
      </w:r>
    </w:p>
    <w:p w14:paraId="055917FF" w14:textId="77777777" w:rsidR="00B317CA" w:rsidRPr="00512B1F" w:rsidRDefault="00B317CA" w:rsidP="00B317CA">
      <w:pPr>
        <w:ind w:left="397"/>
        <w:jc w:val="both"/>
        <w:outlineLvl w:val="0"/>
        <w:rPr>
          <w:rFonts w:ascii="Arial" w:hAnsi="Arial" w:cs="Arial"/>
          <w:sz w:val="20"/>
          <w:szCs w:val="20"/>
        </w:rPr>
      </w:pPr>
      <w:r w:rsidRPr="00512B1F">
        <w:rPr>
          <w:rFonts w:ascii="Arial" w:hAnsi="Arial" w:cs="Arial"/>
          <w:sz w:val="20"/>
          <w:szCs w:val="20"/>
        </w:rPr>
        <w:t>Intendant</w:t>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fldChar w:fldCharType="begin"/>
      </w:r>
      <w:r w:rsidRPr="00512B1F">
        <w:rPr>
          <w:rFonts w:ascii="Arial" w:hAnsi="Arial" w:cs="Arial"/>
          <w:sz w:val="20"/>
          <w:szCs w:val="20"/>
        </w:rPr>
        <w:instrText xml:space="preserve"> </w:instrText>
      </w:r>
      <w:r w:rsidR="00512B1F" w:rsidRPr="00512B1F">
        <w:rPr>
          <w:rFonts w:ascii="Arial" w:hAnsi="Arial" w:cs="Arial"/>
          <w:sz w:val="20"/>
          <w:szCs w:val="20"/>
        </w:rPr>
        <w:instrText>MERGEFIELD</w:instrText>
      </w:r>
      <w:r w:rsidRPr="00512B1F">
        <w:rPr>
          <w:rFonts w:ascii="Arial" w:hAnsi="Arial" w:cs="Arial"/>
          <w:sz w:val="20"/>
          <w:szCs w:val="20"/>
        </w:rPr>
        <w:instrText xml:space="preserve">  theater.name  \* MERGEFORMAT </w:instrText>
      </w:r>
      <w:r w:rsidRPr="00512B1F">
        <w:rPr>
          <w:rFonts w:ascii="Arial" w:hAnsi="Arial" w:cs="Arial"/>
          <w:sz w:val="20"/>
          <w:szCs w:val="20"/>
        </w:rPr>
        <w:fldChar w:fldCharType="separate"/>
      </w:r>
      <w:r w:rsidR="00B47C25" w:rsidRPr="00512B1F">
        <w:rPr>
          <w:rFonts w:ascii="Arial" w:hAnsi="Arial" w:cs="Arial"/>
          <w:noProof/>
          <w:sz w:val="20"/>
          <w:szCs w:val="20"/>
        </w:rPr>
        <w:t>«theater.name»</w:t>
      </w:r>
      <w:r w:rsidRPr="00512B1F">
        <w:rPr>
          <w:rFonts w:ascii="Arial" w:hAnsi="Arial" w:cs="Arial"/>
          <w:sz w:val="20"/>
          <w:szCs w:val="20"/>
        </w:rPr>
        <w:fldChar w:fldCharType="end"/>
      </w:r>
      <w:r w:rsidRPr="00512B1F">
        <w:rPr>
          <w:rFonts w:ascii="Arial" w:hAnsi="Arial" w:cs="Arial"/>
          <w:sz w:val="20"/>
          <w:szCs w:val="20"/>
        </w:rPr>
        <w:tab/>
      </w:r>
    </w:p>
    <w:p w14:paraId="45FA5047" w14:textId="77777777" w:rsidR="00B317CA" w:rsidRPr="00512B1F" w:rsidRDefault="00B317CA" w:rsidP="00B317CA">
      <w:pPr>
        <w:ind w:left="397"/>
        <w:jc w:val="both"/>
        <w:rPr>
          <w:rFonts w:ascii="Arial" w:hAnsi="Arial" w:cs="Arial"/>
          <w:sz w:val="20"/>
          <w:szCs w:val="20"/>
        </w:rPr>
      </w:pPr>
    </w:p>
    <w:p w14:paraId="2EE687F0" w14:textId="77777777" w:rsidR="00B317CA" w:rsidRPr="00512B1F" w:rsidRDefault="00B317CA" w:rsidP="00B317CA">
      <w:pPr>
        <w:ind w:left="397"/>
        <w:jc w:val="both"/>
        <w:rPr>
          <w:rFonts w:ascii="Arial" w:hAnsi="Arial" w:cs="Arial"/>
          <w:sz w:val="20"/>
          <w:szCs w:val="20"/>
        </w:rPr>
      </w:pPr>
    </w:p>
    <w:p w14:paraId="5CF9DB5A" w14:textId="77777777" w:rsidR="00B317CA" w:rsidRPr="00512B1F" w:rsidRDefault="00B317CA" w:rsidP="00B317CA">
      <w:pPr>
        <w:ind w:left="397"/>
        <w:jc w:val="both"/>
        <w:rPr>
          <w:rFonts w:ascii="Arial" w:hAnsi="Arial" w:cs="Arial"/>
          <w:sz w:val="20"/>
          <w:szCs w:val="20"/>
        </w:rPr>
      </w:pPr>
    </w:p>
    <w:p w14:paraId="7860EB60"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t>……………………………….</w:t>
      </w:r>
      <w:r w:rsidRPr="00512B1F">
        <w:rPr>
          <w:rFonts w:ascii="Arial" w:hAnsi="Arial" w:cs="Arial"/>
          <w:sz w:val="20"/>
          <w:szCs w:val="20"/>
        </w:rPr>
        <w:tab/>
      </w:r>
      <w:r w:rsidRPr="00512B1F">
        <w:rPr>
          <w:rFonts w:ascii="Arial" w:hAnsi="Arial" w:cs="Arial"/>
          <w:sz w:val="20"/>
          <w:szCs w:val="20"/>
        </w:rPr>
        <w:tab/>
        <w:t>……………………………………………</w:t>
      </w:r>
    </w:p>
    <w:p w14:paraId="3932C05B"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fldChar w:fldCharType="begin"/>
      </w:r>
      <w:r w:rsidRPr="00512B1F">
        <w:rPr>
          <w:rFonts w:ascii="Arial" w:hAnsi="Arial" w:cs="Arial"/>
          <w:sz w:val="20"/>
          <w:szCs w:val="20"/>
        </w:rPr>
        <w:instrText xml:space="preserve"> </w:instrText>
      </w:r>
      <w:r w:rsidR="00512B1F" w:rsidRPr="00512B1F">
        <w:rPr>
          <w:rFonts w:ascii="Arial" w:hAnsi="Arial" w:cs="Arial"/>
          <w:sz w:val="20"/>
          <w:szCs w:val="20"/>
        </w:rPr>
        <w:instrText>MERGEFIELD</w:instrText>
      </w:r>
      <w:r w:rsidRPr="00512B1F">
        <w:rPr>
          <w:rFonts w:ascii="Arial" w:hAnsi="Arial" w:cs="Arial"/>
          <w:sz w:val="20"/>
          <w:szCs w:val="20"/>
        </w:rPr>
        <w:instrText xml:space="preserve">  civilname  \* MERGEFORMAT </w:instrText>
      </w:r>
      <w:r w:rsidRPr="00512B1F">
        <w:rPr>
          <w:rFonts w:ascii="Arial" w:hAnsi="Arial" w:cs="Arial"/>
          <w:sz w:val="20"/>
          <w:szCs w:val="20"/>
        </w:rPr>
        <w:fldChar w:fldCharType="separate"/>
      </w:r>
      <w:r w:rsidR="00B47C25" w:rsidRPr="00512B1F">
        <w:rPr>
          <w:rFonts w:ascii="Arial" w:hAnsi="Arial" w:cs="Arial"/>
          <w:noProof/>
          <w:sz w:val="20"/>
          <w:szCs w:val="20"/>
        </w:rPr>
        <w:t>«civilname»</w:t>
      </w:r>
      <w:r w:rsidRPr="00512B1F">
        <w:rPr>
          <w:rFonts w:ascii="Arial" w:hAnsi="Arial" w:cs="Arial"/>
          <w:sz w:val="20"/>
          <w:szCs w:val="20"/>
        </w:rPr>
        <w:fldChar w:fldCharType="end"/>
      </w:r>
    </w:p>
    <w:p w14:paraId="6B0A2DE9" w14:textId="77777777" w:rsidR="00B317CA" w:rsidRPr="00512B1F" w:rsidRDefault="00B317CA" w:rsidP="00B317CA">
      <w:pPr>
        <w:ind w:left="397"/>
        <w:jc w:val="both"/>
        <w:rPr>
          <w:rFonts w:ascii="Arial" w:hAnsi="Arial" w:cs="Arial"/>
          <w:sz w:val="20"/>
          <w:szCs w:val="20"/>
        </w:rPr>
      </w:pPr>
      <w:r w:rsidRPr="00512B1F">
        <w:rPr>
          <w:rFonts w:ascii="Arial" w:hAnsi="Arial" w:cs="Arial"/>
          <w:sz w:val="20"/>
          <w:szCs w:val="20"/>
        </w:rPr>
        <w:t>Geschäftsführender Direktor</w:t>
      </w:r>
      <w:r w:rsidRPr="00512B1F">
        <w:rPr>
          <w:rFonts w:ascii="Arial" w:hAnsi="Arial" w:cs="Arial"/>
          <w:sz w:val="20"/>
          <w:szCs w:val="20"/>
        </w:rPr>
        <w:tab/>
      </w:r>
      <w:r w:rsidRPr="00512B1F">
        <w:rPr>
          <w:rFonts w:ascii="Arial" w:hAnsi="Arial" w:cs="Arial"/>
          <w:sz w:val="20"/>
          <w:szCs w:val="20"/>
        </w:rPr>
        <w:tab/>
      </w:r>
      <w:r w:rsidRPr="00512B1F">
        <w:rPr>
          <w:rFonts w:ascii="Arial" w:hAnsi="Arial" w:cs="Arial"/>
          <w:sz w:val="20"/>
          <w:szCs w:val="20"/>
        </w:rPr>
        <w:tab/>
      </w:r>
      <w:r w:rsidRPr="00512B1F">
        <w:rPr>
          <w:rFonts w:cs="Arial"/>
          <w:sz w:val="20"/>
          <w:szCs w:val="20"/>
        </w:rPr>
        <w:t xml:space="preserve"> </w:t>
      </w:r>
    </w:p>
    <w:p w14:paraId="00902F19" w14:textId="77777777" w:rsidR="00B317CA" w:rsidRPr="00512B1F" w:rsidRDefault="00B317CA" w:rsidP="00B317CA">
      <w:pPr>
        <w:pStyle w:val="Textkrper-Einzug3"/>
        <w:ind w:left="0"/>
        <w:jc w:val="both"/>
        <w:rPr>
          <w:rFonts w:cs="Arial"/>
          <w:sz w:val="20"/>
          <w:szCs w:val="20"/>
        </w:rPr>
      </w:pPr>
    </w:p>
    <w:p w14:paraId="366B717A" w14:textId="77777777" w:rsidR="00B317CA" w:rsidRPr="00512B1F" w:rsidRDefault="00B317CA" w:rsidP="00B317CA">
      <w:pPr>
        <w:rPr>
          <w:rFonts w:ascii="Arial" w:hAnsi="Arial" w:cs="Arial"/>
          <w:sz w:val="20"/>
          <w:szCs w:val="20"/>
        </w:rPr>
      </w:pPr>
    </w:p>
    <w:p w14:paraId="52ED3348" w14:textId="77777777" w:rsidR="00B317CA" w:rsidRPr="00512B1F" w:rsidRDefault="00B317CA" w:rsidP="00B317CA">
      <w:pPr>
        <w:rPr>
          <w:rFonts w:ascii="Arial" w:hAnsi="Arial" w:cs="Arial"/>
          <w:sz w:val="20"/>
          <w:szCs w:val="20"/>
        </w:rPr>
      </w:pPr>
    </w:p>
    <w:p w14:paraId="70D52DEA" w14:textId="77777777" w:rsidR="00B317CA" w:rsidRPr="00512B1F" w:rsidRDefault="00B317CA" w:rsidP="00B317CA">
      <w:pPr>
        <w:rPr>
          <w:rFonts w:ascii="Arial" w:hAnsi="Arial" w:cs="Arial"/>
          <w:sz w:val="20"/>
          <w:szCs w:val="20"/>
        </w:rPr>
      </w:pPr>
    </w:p>
    <w:p w14:paraId="3D4F6544" w14:textId="77777777" w:rsidR="00B317CA" w:rsidRPr="00512B1F" w:rsidRDefault="00B317CA" w:rsidP="00B317CA">
      <w:pPr>
        <w:rPr>
          <w:rFonts w:ascii="Arial" w:hAnsi="Arial" w:cs="Arial"/>
          <w:sz w:val="20"/>
          <w:szCs w:val="20"/>
        </w:rPr>
      </w:pPr>
    </w:p>
    <w:p w14:paraId="29ECB3E7" w14:textId="77777777" w:rsidR="00B317CA" w:rsidRPr="00512B1F" w:rsidRDefault="00B317CA" w:rsidP="00B317CA">
      <w:pPr>
        <w:rPr>
          <w:rFonts w:ascii="Arial" w:hAnsi="Arial" w:cs="Arial"/>
          <w:sz w:val="20"/>
          <w:szCs w:val="20"/>
        </w:rPr>
      </w:pPr>
    </w:p>
    <w:p w14:paraId="78BE625B" w14:textId="77777777" w:rsidR="00B317CA" w:rsidRPr="00512B1F" w:rsidRDefault="00B317CA" w:rsidP="00B317CA">
      <w:pPr>
        <w:jc w:val="center"/>
        <w:rPr>
          <w:rFonts w:ascii="Arial" w:hAnsi="Arial" w:cs="Arial"/>
          <w:b/>
          <w:sz w:val="20"/>
          <w:szCs w:val="20"/>
        </w:rPr>
      </w:pPr>
    </w:p>
    <w:p w14:paraId="3AD03B2A" w14:textId="77777777" w:rsidR="00B317CA" w:rsidRPr="00512B1F" w:rsidRDefault="00B317CA">
      <w:pPr>
        <w:rPr>
          <w:rFonts w:ascii="Arial" w:hAnsi="Arial" w:cs="Arial"/>
          <w:sz w:val="20"/>
          <w:szCs w:val="20"/>
        </w:rPr>
      </w:pPr>
    </w:p>
    <w:sectPr w:rsidR="00B317CA" w:rsidRPr="00512B1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5787E"/>
    <w:multiLevelType w:val="hybridMultilevel"/>
    <w:tmpl w:val="83E0AF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01D6396"/>
    <w:multiLevelType w:val="hybridMultilevel"/>
    <w:tmpl w:val="92567C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14A25AC"/>
    <w:multiLevelType w:val="hybridMultilevel"/>
    <w:tmpl w:val="ED080BF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3D10455B"/>
    <w:multiLevelType w:val="hybridMultilevel"/>
    <w:tmpl w:val="48FC4F5C"/>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4A41D2B"/>
    <w:multiLevelType w:val="singleLevel"/>
    <w:tmpl w:val="0407000F"/>
    <w:lvl w:ilvl="0">
      <w:start w:val="1"/>
      <w:numFmt w:val="decimal"/>
      <w:lvlText w:val="%1."/>
      <w:lvlJc w:val="left"/>
      <w:pPr>
        <w:tabs>
          <w:tab w:val="num" w:pos="360"/>
        </w:tabs>
        <w:ind w:left="360" w:hanging="360"/>
      </w:pPr>
    </w:lvl>
  </w:abstractNum>
  <w:abstractNum w:abstractNumId="5" w15:restartNumberingAfterBreak="0">
    <w:nsid w:val="47511F3A"/>
    <w:multiLevelType w:val="hybridMultilevel"/>
    <w:tmpl w:val="7C9874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52A029F"/>
    <w:multiLevelType w:val="hybridMultilevel"/>
    <w:tmpl w:val="2A50ABA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3B56C4E"/>
    <w:multiLevelType w:val="hybridMultilevel"/>
    <w:tmpl w:val="71B80632"/>
    <w:lvl w:ilvl="0" w:tplc="05F26308">
      <w:start w:val="1"/>
      <w:numFmt w:val="decimal"/>
      <w:lvlText w:val="%1."/>
      <w:lvlJc w:val="left"/>
      <w:pPr>
        <w:tabs>
          <w:tab w:val="num" w:pos="720"/>
        </w:tabs>
        <w:ind w:left="720" w:hanging="360"/>
      </w:pPr>
      <w:rPr>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4304076"/>
    <w:multiLevelType w:val="multilevel"/>
    <w:tmpl w:val="69EC1B0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7CF4672"/>
    <w:multiLevelType w:val="hybridMultilevel"/>
    <w:tmpl w:val="A9F83C4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5"/>
  </w:num>
  <w:num w:numId="4">
    <w:abstractNumId w:val="8"/>
  </w:num>
  <w:num w:numId="5">
    <w:abstractNumId w:val="6"/>
  </w:num>
  <w:num w:numId="6">
    <w:abstractNumId w:val="3"/>
  </w:num>
  <w:num w:numId="7">
    <w:abstractNumId w:val="7"/>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0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25"/>
    <w:rsid w:val="00512B1F"/>
    <w:rsid w:val="005E1C64"/>
    <w:rsid w:val="00B317CA"/>
    <w:rsid w:val="00B47C25"/>
  </w:rsids>
  <m:mathPr>
    <m:mathFont m:val="Cambria Math"/>
    <m:brkBin m:val="before"/>
    <m:brkBinSub m:val="--"/>
    <m:smallFrac m:val="0"/>
    <m:dispDef m:val="0"/>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DB686A"/>
  <w15:chartTrackingRefBased/>
  <w15:docId w15:val="{0D73FEF3-F951-42D2-8795-C6E97212B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00477"/>
    <w:rPr>
      <w:sz w:val="24"/>
      <w:szCs w:val="24"/>
    </w:rPr>
  </w:style>
  <w:style w:type="paragraph" w:styleId="berschrift1">
    <w:name w:val="heading 1"/>
    <w:basedOn w:val="Standard"/>
    <w:next w:val="Standard"/>
    <w:qFormat/>
    <w:rsid w:val="00900477"/>
    <w:pPr>
      <w:keepNext/>
      <w:jc w:val="center"/>
      <w:outlineLvl w:val="0"/>
    </w:pPr>
    <w:rPr>
      <w:b/>
      <w:sz w:val="36"/>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Textkrper-Einzug2">
    <w:name w:val="Body Text Indent 2"/>
    <w:basedOn w:val="Standard"/>
    <w:rsid w:val="00900477"/>
    <w:pPr>
      <w:ind w:left="360" w:firstLine="348"/>
    </w:pPr>
  </w:style>
  <w:style w:type="paragraph" w:styleId="Textkrper-Einzug3">
    <w:name w:val="Body Text Indent 3"/>
    <w:basedOn w:val="Standard"/>
    <w:rsid w:val="00900477"/>
    <w:pPr>
      <w:ind w:left="357"/>
    </w:pPr>
    <w:rPr>
      <w:rFonts w:ascii="Arial" w:hAnsi="Arial"/>
      <w:sz w:val="22"/>
    </w:rPr>
  </w:style>
  <w:style w:type="paragraph" w:styleId="Listenabsatz">
    <w:name w:val="List Paragraph"/>
    <w:basedOn w:val="Standard"/>
    <w:uiPriority w:val="72"/>
    <w:qFormat/>
    <w:rsid w:val="00512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X:\cd\Theasoft.v4\Vorlagen\theaDispo\Guestcontrac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Guestcontract.dot</Template>
  <TotalTime>0</TotalTime>
  <Pages>3</Pages>
  <Words>570</Words>
  <Characters>4678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Nr</vt:lpstr>
      <vt:lpstr>Nr</vt:lpstr>
    </vt:vector>
  </TitlesOfParts>
  <Company>Bayer. Staatstheater</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Torsten Klier</dc:creator>
  <cp:keywords/>
  <dc:description/>
  <cp:lastModifiedBy>Torsten Klier</cp:lastModifiedBy>
  <cp:revision>2</cp:revision>
  <cp:lastPrinted>2008-10-31T14:48:00Z</cp:lastPrinted>
  <dcterms:created xsi:type="dcterms:W3CDTF">2021-01-12T15:12:00Z</dcterms:created>
  <dcterms:modified xsi:type="dcterms:W3CDTF">2021-01-12T15:27:00Z</dcterms:modified>
</cp:coreProperties>
</file>