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95304" w14:textId="5DC78F3B" w:rsidR="005179C4" w:rsidRPr="005179C4" w:rsidRDefault="00D535F0">
      <w:pPr>
        <w:rPr>
          <w:b/>
          <w:sz w:val="18"/>
          <w:szCs w:val="18"/>
        </w:rPr>
      </w:pPr>
      <w:r>
        <w:rPr>
          <w:b/>
          <w:sz w:val="18"/>
          <w:szCs w:val="18"/>
        </w:rPr>
        <w:t>Apartment</w:t>
      </w:r>
    </w:p>
    <w:p w14:paraId="3A57E2BA" w14:textId="279747C7" w:rsidR="00CE29A0" w:rsidRPr="005179C4" w:rsidRDefault="00A51FBE">
      <w:pPr>
        <w:rPr>
          <w:b/>
          <w:sz w:val="18"/>
          <w:szCs w:val="18"/>
        </w:rPr>
      </w:pPr>
      <w:r w:rsidRPr="005179C4">
        <w:rPr>
          <w:b/>
          <w:sz w:val="18"/>
          <w:szCs w:val="18"/>
        </w:rPr>
        <w:t>Person:</w:t>
      </w:r>
      <w:r w:rsidRPr="005179C4">
        <w:rPr>
          <w:b/>
          <w:sz w:val="18"/>
          <w:szCs w:val="18"/>
        </w:rPr>
        <w:tab/>
      </w:r>
      <w:r w:rsidR="001239B5" w:rsidRPr="005179C4">
        <w:rPr>
          <w:b/>
          <w:sz w:val="18"/>
          <w:szCs w:val="18"/>
        </w:rPr>
        <w:fldChar w:fldCharType="begin"/>
      </w:r>
      <w:r w:rsidR="001239B5" w:rsidRPr="005179C4">
        <w:rPr>
          <w:b/>
          <w:sz w:val="18"/>
          <w:szCs w:val="18"/>
        </w:rPr>
        <w:instrText xml:space="preserve"> MERGEFIELD  person.fullname </w:instrText>
      </w:r>
      <w:r w:rsidR="001239B5" w:rsidRPr="005179C4">
        <w:rPr>
          <w:b/>
          <w:sz w:val="18"/>
          <w:szCs w:val="18"/>
        </w:rPr>
        <w:fldChar w:fldCharType="separate"/>
      </w:r>
      <w:r w:rsidR="001239B5" w:rsidRPr="005179C4">
        <w:rPr>
          <w:b/>
          <w:noProof/>
          <w:sz w:val="18"/>
          <w:szCs w:val="18"/>
        </w:rPr>
        <w:t>«person.fullname»</w:t>
      </w:r>
      <w:r w:rsidR="001239B5" w:rsidRPr="005179C4">
        <w:rPr>
          <w:b/>
          <w:sz w:val="18"/>
          <w:szCs w:val="18"/>
        </w:rPr>
        <w:fldChar w:fldCharType="end"/>
      </w:r>
    </w:p>
    <w:p w14:paraId="3EAF2170" w14:textId="2AF2D040" w:rsidR="005179C4" w:rsidRDefault="005179C4" w:rsidP="005179C4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>Gebucht über</w:t>
      </w:r>
      <w:r w:rsidR="00D535F0">
        <w:rPr>
          <w:rFonts w:ascii="Tahoma" w:hAnsi="Tahoma" w:cs="Tahoma"/>
          <w:sz w:val="18"/>
          <w:szCs w:val="18"/>
        </w:rPr>
        <w:t>:</w:t>
      </w:r>
      <w:r w:rsidRPr="00D535F0">
        <w:rPr>
          <w:rFonts w:ascii="Tahoma" w:hAnsi="Tahoma" w:cs="Tahoma"/>
          <w:sz w:val="18"/>
          <w:szCs w:val="18"/>
        </w:rPr>
        <w:t xml:space="preserve"> </w:t>
      </w:r>
      <w:r w:rsidRPr="00D535F0">
        <w:rPr>
          <w:rFonts w:ascii="Tahoma" w:hAnsi="Tahoma" w:cs="Tahoma"/>
          <w:sz w:val="18"/>
          <w:szCs w:val="18"/>
        </w:rPr>
        <w:fldChar w:fldCharType="begin"/>
      </w:r>
      <w:r w:rsidRPr="00D535F0">
        <w:rPr>
          <w:rFonts w:ascii="Tahoma" w:hAnsi="Tahoma" w:cs="Tahoma"/>
          <w:sz w:val="18"/>
          <w:szCs w:val="18"/>
        </w:rPr>
        <w:instrText xml:space="preserve"> MERGEFIELD  organisation.name </w:instrText>
      </w:r>
      <w:r w:rsidRPr="00D535F0">
        <w:rPr>
          <w:rFonts w:ascii="Tahoma" w:hAnsi="Tahoma" w:cs="Tahoma"/>
          <w:sz w:val="18"/>
          <w:szCs w:val="18"/>
        </w:rPr>
        <w:fldChar w:fldCharType="separate"/>
      </w:r>
      <w:r w:rsidRPr="00D535F0">
        <w:rPr>
          <w:rFonts w:ascii="Tahoma" w:hAnsi="Tahoma" w:cs="Tahoma"/>
          <w:noProof/>
          <w:sz w:val="18"/>
          <w:szCs w:val="18"/>
        </w:rPr>
        <w:t>«organisation.name»</w:t>
      </w:r>
      <w:r w:rsidRPr="00D535F0">
        <w:rPr>
          <w:rFonts w:ascii="Tahoma" w:hAnsi="Tahoma" w:cs="Tahoma"/>
          <w:sz w:val="18"/>
          <w:szCs w:val="18"/>
        </w:rPr>
        <w:fldChar w:fldCharType="end"/>
      </w:r>
      <w:r w:rsidR="00D535F0">
        <w:rPr>
          <w:rFonts w:ascii="Tahoma" w:hAnsi="Tahoma" w:cs="Tahoma"/>
          <w:sz w:val="18"/>
          <w:szCs w:val="18"/>
        </w:rPr>
        <w:t xml:space="preserve"> </w:t>
      </w:r>
    </w:p>
    <w:p w14:paraId="6F3BEEAD" w14:textId="77777777" w:rsidR="00D535F0" w:rsidRPr="00D535F0" w:rsidRDefault="00D535F0" w:rsidP="00D535F0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 xml:space="preserve">Apartment </w:t>
      </w:r>
      <w:r w:rsidRPr="00D535F0">
        <w:rPr>
          <w:rFonts w:ascii="Tahoma" w:hAnsi="Tahoma" w:cs="Tahoma"/>
          <w:sz w:val="18"/>
          <w:szCs w:val="18"/>
        </w:rPr>
        <w:fldChar w:fldCharType="begin"/>
      </w:r>
      <w:r w:rsidRPr="00D535F0">
        <w:rPr>
          <w:rFonts w:ascii="Tahoma" w:hAnsi="Tahoma" w:cs="Tahoma"/>
          <w:sz w:val="18"/>
          <w:szCs w:val="18"/>
        </w:rPr>
        <w:instrText xml:space="preserve"> MERGEFIELD  apartment.name </w:instrText>
      </w:r>
      <w:r w:rsidRPr="00D535F0">
        <w:rPr>
          <w:rFonts w:ascii="Tahoma" w:hAnsi="Tahoma" w:cs="Tahoma"/>
          <w:sz w:val="18"/>
          <w:szCs w:val="18"/>
        </w:rPr>
        <w:fldChar w:fldCharType="separate"/>
      </w:r>
      <w:r w:rsidRPr="00D535F0">
        <w:rPr>
          <w:rFonts w:ascii="Tahoma" w:hAnsi="Tahoma" w:cs="Tahoma"/>
          <w:noProof/>
          <w:sz w:val="18"/>
          <w:szCs w:val="18"/>
        </w:rPr>
        <w:t>«apartment.name»</w:t>
      </w:r>
      <w:r w:rsidRPr="00D535F0">
        <w:rPr>
          <w:rFonts w:ascii="Tahoma" w:hAnsi="Tahoma" w:cs="Tahoma"/>
          <w:sz w:val="18"/>
          <w:szCs w:val="18"/>
        </w:rPr>
        <w:fldChar w:fldCharType="end"/>
      </w:r>
    </w:p>
    <w:p w14:paraId="64A609ED" w14:textId="50D7A64F" w:rsidR="004F5B2A" w:rsidRPr="00D535F0" w:rsidRDefault="004F5B2A">
      <w:pPr>
        <w:rPr>
          <w:rFonts w:ascii="Tahoma" w:hAnsi="Tahoma" w:cs="Tahoma"/>
          <w:sz w:val="18"/>
          <w:szCs w:val="18"/>
        </w:rPr>
      </w:pPr>
    </w:p>
    <w:p w14:paraId="4462602D" w14:textId="4FD0DCFF" w:rsidR="004F5B2A" w:rsidRPr="00D535F0" w:rsidRDefault="004F5B2A" w:rsidP="004F5B2A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>Von</w:t>
      </w:r>
      <w:r w:rsidR="00D535F0">
        <w:rPr>
          <w:rFonts w:ascii="Tahoma" w:hAnsi="Tahoma" w:cs="Tahoma"/>
          <w:sz w:val="18"/>
          <w:szCs w:val="18"/>
        </w:rPr>
        <w:t>:</w:t>
      </w:r>
      <w:r w:rsidRPr="00D535F0">
        <w:rPr>
          <w:rFonts w:ascii="Tahoma" w:hAnsi="Tahoma" w:cs="Tahoma"/>
          <w:sz w:val="18"/>
          <w:szCs w:val="18"/>
        </w:rPr>
        <w:t xml:space="preserve"> </w:t>
      </w:r>
      <w:r w:rsidRPr="00D535F0">
        <w:rPr>
          <w:rFonts w:ascii="Tahoma" w:hAnsi="Tahoma" w:cs="Tahoma"/>
          <w:sz w:val="18"/>
          <w:szCs w:val="18"/>
        </w:rPr>
        <w:fldChar w:fldCharType="begin"/>
      </w:r>
      <w:r w:rsidRPr="00D535F0">
        <w:rPr>
          <w:rFonts w:ascii="Tahoma" w:hAnsi="Tahoma" w:cs="Tahoma"/>
          <w:sz w:val="18"/>
          <w:szCs w:val="18"/>
        </w:rPr>
        <w:instrText xml:space="preserve"> MERGEFIELD  StartDate </w:instrText>
      </w:r>
      <w:r w:rsidRPr="00D535F0">
        <w:rPr>
          <w:rFonts w:ascii="Tahoma" w:hAnsi="Tahoma" w:cs="Tahoma"/>
          <w:sz w:val="18"/>
          <w:szCs w:val="18"/>
        </w:rPr>
        <w:fldChar w:fldCharType="separate"/>
      </w:r>
      <w:r w:rsidRPr="00D535F0">
        <w:rPr>
          <w:rFonts w:ascii="Tahoma" w:hAnsi="Tahoma" w:cs="Tahoma"/>
          <w:noProof/>
          <w:sz w:val="18"/>
          <w:szCs w:val="18"/>
        </w:rPr>
        <w:t>«StartDate»</w:t>
      </w:r>
      <w:r w:rsidRPr="00D535F0">
        <w:rPr>
          <w:rFonts w:ascii="Tahoma" w:hAnsi="Tahoma" w:cs="Tahoma"/>
          <w:sz w:val="18"/>
          <w:szCs w:val="18"/>
        </w:rPr>
        <w:fldChar w:fldCharType="end"/>
      </w:r>
      <w:r w:rsidRPr="00D535F0">
        <w:rPr>
          <w:rFonts w:ascii="Tahoma" w:hAnsi="Tahoma" w:cs="Tahoma"/>
          <w:sz w:val="18"/>
          <w:szCs w:val="18"/>
        </w:rPr>
        <w:t xml:space="preserve"> </w:t>
      </w:r>
    </w:p>
    <w:p w14:paraId="5AC4CDD1" w14:textId="4BCEBD13" w:rsidR="004F5B2A" w:rsidRDefault="004F5B2A" w:rsidP="004F5B2A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>Bis</w:t>
      </w:r>
      <w:r w:rsidR="00D535F0">
        <w:rPr>
          <w:rFonts w:ascii="Tahoma" w:hAnsi="Tahoma" w:cs="Tahoma"/>
          <w:sz w:val="18"/>
          <w:szCs w:val="18"/>
        </w:rPr>
        <w:t>:</w:t>
      </w:r>
      <w:r w:rsidRPr="00D535F0">
        <w:rPr>
          <w:rFonts w:ascii="Tahoma" w:hAnsi="Tahoma" w:cs="Tahoma"/>
          <w:sz w:val="18"/>
          <w:szCs w:val="18"/>
        </w:rPr>
        <w:t xml:space="preserve"> </w:t>
      </w:r>
      <w:r w:rsidRPr="00D535F0">
        <w:rPr>
          <w:rFonts w:ascii="Tahoma" w:hAnsi="Tahoma" w:cs="Tahoma"/>
          <w:sz w:val="18"/>
          <w:szCs w:val="18"/>
        </w:rPr>
        <w:fldChar w:fldCharType="begin"/>
      </w:r>
      <w:r w:rsidRPr="00D535F0">
        <w:rPr>
          <w:rFonts w:ascii="Tahoma" w:hAnsi="Tahoma" w:cs="Tahoma"/>
          <w:sz w:val="18"/>
          <w:szCs w:val="18"/>
        </w:rPr>
        <w:instrText xml:space="preserve"> MERGEFIELD  EndDate </w:instrText>
      </w:r>
      <w:r w:rsidRPr="00D535F0">
        <w:rPr>
          <w:rFonts w:ascii="Tahoma" w:hAnsi="Tahoma" w:cs="Tahoma"/>
          <w:sz w:val="18"/>
          <w:szCs w:val="18"/>
        </w:rPr>
        <w:fldChar w:fldCharType="separate"/>
      </w:r>
      <w:r w:rsidRPr="00D535F0">
        <w:rPr>
          <w:rFonts w:ascii="Tahoma" w:hAnsi="Tahoma" w:cs="Tahoma"/>
          <w:noProof/>
          <w:sz w:val="18"/>
          <w:szCs w:val="18"/>
        </w:rPr>
        <w:t>«EndDate»</w:t>
      </w:r>
      <w:r w:rsidRPr="00D535F0">
        <w:rPr>
          <w:rFonts w:ascii="Tahoma" w:hAnsi="Tahoma" w:cs="Tahoma"/>
          <w:sz w:val="18"/>
          <w:szCs w:val="18"/>
        </w:rPr>
        <w:fldChar w:fldCharType="end"/>
      </w:r>
      <w:r w:rsidRPr="00D535F0">
        <w:rPr>
          <w:rFonts w:ascii="Tahoma" w:hAnsi="Tahoma" w:cs="Tahoma"/>
          <w:sz w:val="18"/>
          <w:szCs w:val="18"/>
        </w:rPr>
        <w:t xml:space="preserve"> </w:t>
      </w:r>
    </w:p>
    <w:p w14:paraId="5538584B" w14:textId="77777777" w:rsidR="00D535F0" w:rsidRPr="00D535F0" w:rsidRDefault="00D535F0" w:rsidP="004F5B2A">
      <w:pPr>
        <w:rPr>
          <w:rFonts w:ascii="Tahoma" w:hAnsi="Tahoma" w:cs="Tahoma"/>
          <w:sz w:val="18"/>
          <w:szCs w:val="18"/>
        </w:rPr>
      </w:pPr>
    </w:p>
    <w:p w14:paraId="197CB81C" w14:textId="07317008" w:rsidR="005179C4" w:rsidRPr="00D535F0" w:rsidRDefault="005179C4" w:rsidP="004F5B2A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 xml:space="preserve">Anzahl der Nächte </w:t>
      </w:r>
      <w:r w:rsidRPr="00D535F0">
        <w:rPr>
          <w:rFonts w:ascii="Tahoma" w:hAnsi="Tahoma" w:cs="Tahoma"/>
          <w:sz w:val="18"/>
          <w:szCs w:val="18"/>
        </w:rPr>
        <w:fldChar w:fldCharType="begin"/>
      </w:r>
      <w:r w:rsidRPr="00D535F0">
        <w:rPr>
          <w:rFonts w:ascii="Tahoma" w:hAnsi="Tahoma" w:cs="Tahoma"/>
          <w:sz w:val="18"/>
          <w:szCs w:val="18"/>
        </w:rPr>
        <w:instrText xml:space="preserve"> MERGEFIELD  NumberOfNights </w:instrText>
      </w:r>
      <w:r w:rsidRPr="00D535F0">
        <w:rPr>
          <w:rFonts w:ascii="Tahoma" w:hAnsi="Tahoma" w:cs="Tahoma"/>
          <w:sz w:val="18"/>
          <w:szCs w:val="18"/>
        </w:rPr>
        <w:fldChar w:fldCharType="separate"/>
      </w:r>
      <w:r w:rsidRPr="00D535F0">
        <w:rPr>
          <w:rFonts w:ascii="Tahoma" w:hAnsi="Tahoma" w:cs="Tahoma"/>
          <w:noProof/>
          <w:sz w:val="18"/>
          <w:szCs w:val="18"/>
        </w:rPr>
        <w:t>«NumberOfNights»</w:t>
      </w:r>
      <w:r w:rsidRPr="00D535F0">
        <w:rPr>
          <w:rFonts w:ascii="Tahoma" w:hAnsi="Tahoma" w:cs="Tahoma"/>
          <w:sz w:val="18"/>
          <w:szCs w:val="18"/>
        </w:rPr>
        <w:fldChar w:fldCharType="end"/>
      </w:r>
    </w:p>
    <w:p w14:paraId="66E24FAF" w14:textId="0F82B88B" w:rsidR="004F5B2A" w:rsidRPr="00D535F0" w:rsidRDefault="004F5B2A" w:rsidP="004F5B2A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>Endreinigung</w:t>
      </w:r>
      <w:r w:rsidR="00D535F0">
        <w:rPr>
          <w:rFonts w:ascii="Tahoma" w:hAnsi="Tahoma" w:cs="Tahoma"/>
          <w:sz w:val="18"/>
          <w:szCs w:val="18"/>
        </w:rPr>
        <w:t xml:space="preserve">: </w:t>
      </w:r>
      <w:r w:rsidRPr="00D535F0">
        <w:rPr>
          <w:rFonts w:ascii="Tahoma" w:hAnsi="Tahoma" w:cs="Tahoma"/>
          <w:sz w:val="18"/>
          <w:szCs w:val="18"/>
        </w:rPr>
        <w:fldChar w:fldCharType="begin"/>
      </w:r>
      <w:r w:rsidRPr="00D535F0">
        <w:rPr>
          <w:rFonts w:ascii="Tahoma" w:hAnsi="Tahoma" w:cs="Tahoma"/>
          <w:sz w:val="18"/>
          <w:szCs w:val="18"/>
        </w:rPr>
        <w:instrText xml:space="preserve"> MERGEFIELD  flatCosts </w:instrText>
      </w:r>
      <w:r w:rsidRPr="00D535F0">
        <w:rPr>
          <w:rFonts w:ascii="Tahoma" w:hAnsi="Tahoma" w:cs="Tahoma"/>
          <w:sz w:val="18"/>
          <w:szCs w:val="18"/>
        </w:rPr>
        <w:fldChar w:fldCharType="separate"/>
      </w:r>
      <w:r w:rsidRPr="00D535F0">
        <w:rPr>
          <w:rFonts w:ascii="Tahoma" w:hAnsi="Tahoma" w:cs="Tahoma"/>
          <w:noProof/>
          <w:sz w:val="18"/>
          <w:szCs w:val="18"/>
        </w:rPr>
        <w:t>«flatCosts»</w:t>
      </w:r>
      <w:r w:rsidRPr="00D535F0">
        <w:rPr>
          <w:rFonts w:ascii="Tahoma" w:hAnsi="Tahoma" w:cs="Tahoma"/>
          <w:sz w:val="18"/>
          <w:szCs w:val="18"/>
        </w:rPr>
        <w:fldChar w:fldCharType="end"/>
      </w:r>
    </w:p>
    <w:p w14:paraId="4E33CD32" w14:textId="24EE5496" w:rsidR="004F5B2A" w:rsidRPr="00D535F0" w:rsidRDefault="004F5B2A" w:rsidP="004F5B2A">
      <w:pPr>
        <w:rPr>
          <w:rFonts w:ascii="Tahoma" w:hAnsi="Tahoma" w:cs="Tahoma"/>
          <w:sz w:val="18"/>
          <w:szCs w:val="18"/>
        </w:rPr>
      </w:pPr>
      <w:r w:rsidRPr="00D535F0">
        <w:rPr>
          <w:rFonts w:ascii="Tahoma" w:hAnsi="Tahoma" w:cs="Tahoma"/>
          <w:sz w:val="18"/>
          <w:szCs w:val="18"/>
        </w:rPr>
        <w:t>Kosten pro Nacht</w:t>
      </w:r>
      <w:r w:rsidR="00D535F0">
        <w:rPr>
          <w:rFonts w:ascii="Tahoma" w:hAnsi="Tahoma" w:cs="Tahoma"/>
          <w:sz w:val="18"/>
          <w:szCs w:val="18"/>
        </w:rPr>
        <w:t>:</w:t>
      </w:r>
      <w:r w:rsidRPr="00D535F0">
        <w:rPr>
          <w:rFonts w:ascii="Tahoma" w:hAnsi="Tahoma" w:cs="Tahoma"/>
          <w:sz w:val="18"/>
          <w:szCs w:val="18"/>
        </w:rPr>
        <w:t xml:space="preserve"> </w:t>
      </w:r>
      <w:r w:rsidR="005179C4" w:rsidRPr="00D535F0">
        <w:rPr>
          <w:rFonts w:ascii="Tahoma" w:hAnsi="Tahoma" w:cs="Tahoma"/>
          <w:sz w:val="18"/>
          <w:szCs w:val="18"/>
        </w:rPr>
        <w:fldChar w:fldCharType="begin"/>
      </w:r>
      <w:r w:rsidR="005179C4" w:rsidRPr="00D535F0">
        <w:rPr>
          <w:rFonts w:ascii="Tahoma" w:hAnsi="Tahoma" w:cs="Tahoma"/>
          <w:sz w:val="18"/>
          <w:szCs w:val="18"/>
        </w:rPr>
        <w:instrText xml:space="preserve"> MERGEFIELD  DailyCosts </w:instrText>
      </w:r>
      <w:r w:rsidR="005179C4" w:rsidRPr="00D535F0">
        <w:rPr>
          <w:rFonts w:ascii="Tahoma" w:hAnsi="Tahoma" w:cs="Tahoma"/>
          <w:sz w:val="18"/>
          <w:szCs w:val="18"/>
        </w:rPr>
        <w:fldChar w:fldCharType="separate"/>
      </w:r>
      <w:r w:rsidR="005179C4" w:rsidRPr="00D535F0">
        <w:rPr>
          <w:rFonts w:ascii="Tahoma" w:hAnsi="Tahoma" w:cs="Tahoma"/>
          <w:noProof/>
          <w:sz w:val="18"/>
          <w:szCs w:val="18"/>
        </w:rPr>
        <w:t>«DailyCosts»</w:t>
      </w:r>
      <w:r w:rsidR="005179C4" w:rsidRPr="00D535F0">
        <w:rPr>
          <w:rFonts w:ascii="Tahoma" w:hAnsi="Tahoma" w:cs="Tahoma"/>
          <w:sz w:val="18"/>
          <w:szCs w:val="18"/>
        </w:rPr>
        <w:fldChar w:fldCharType="end"/>
      </w:r>
      <w:r w:rsidR="005179C4" w:rsidRPr="00D535F0">
        <w:rPr>
          <w:rFonts w:ascii="Tahoma" w:hAnsi="Tahoma" w:cs="Tahoma"/>
          <w:sz w:val="18"/>
          <w:szCs w:val="18"/>
        </w:rPr>
        <w:t xml:space="preserve"> / insgesamt </w:t>
      </w:r>
      <w:r w:rsidR="005179C4" w:rsidRPr="00D535F0">
        <w:rPr>
          <w:rFonts w:ascii="Tahoma" w:hAnsi="Tahoma" w:cs="Tahoma"/>
          <w:sz w:val="18"/>
          <w:szCs w:val="18"/>
        </w:rPr>
        <w:fldChar w:fldCharType="begin"/>
      </w:r>
      <w:r w:rsidR="005179C4" w:rsidRPr="00D535F0">
        <w:rPr>
          <w:rFonts w:ascii="Tahoma" w:hAnsi="Tahoma" w:cs="Tahoma"/>
          <w:sz w:val="18"/>
          <w:szCs w:val="18"/>
        </w:rPr>
        <w:instrText xml:space="preserve"> MERGEFIELD  sumDailyCosts </w:instrText>
      </w:r>
      <w:r w:rsidR="005179C4" w:rsidRPr="00D535F0">
        <w:rPr>
          <w:rFonts w:ascii="Tahoma" w:hAnsi="Tahoma" w:cs="Tahoma"/>
          <w:sz w:val="18"/>
          <w:szCs w:val="18"/>
        </w:rPr>
        <w:fldChar w:fldCharType="separate"/>
      </w:r>
      <w:r w:rsidR="005179C4" w:rsidRPr="00D535F0">
        <w:rPr>
          <w:rFonts w:ascii="Tahoma" w:hAnsi="Tahoma" w:cs="Tahoma"/>
          <w:noProof/>
          <w:sz w:val="18"/>
          <w:szCs w:val="18"/>
        </w:rPr>
        <w:t>«sumDailyCosts»</w:t>
      </w:r>
      <w:r w:rsidR="005179C4" w:rsidRPr="00D535F0">
        <w:rPr>
          <w:rFonts w:ascii="Tahoma" w:hAnsi="Tahoma" w:cs="Tahoma"/>
          <w:sz w:val="18"/>
          <w:szCs w:val="18"/>
        </w:rPr>
        <w:fldChar w:fldCharType="end"/>
      </w:r>
    </w:p>
    <w:p w14:paraId="602BCFD0" w14:textId="662FB8C9" w:rsidR="004F5B2A" w:rsidRPr="00D535F0" w:rsidRDefault="005179C4" w:rsidP="004F5B2A">
      <w:pPr>
        <w:rPr>
          <w:rFonts w:ascii="Tahoma" w:hAnsi="Tahoma" w:cs="Tahoma"/>
          <w:b/>
          <w:bCs/>
          <w:sz w:val="18"/>
          <w:szCs w:val="18"/>
        </w:rPr>
      </w:pPr>
      <w:r w:rsidRPr="00D535F0">
        <w:rPr>
          <w:rFonts w:ascii="Tahoma" w:hAnsi="Tahoma" w:cs="Tahoma"/>
          <w:b/>
          <w:bCs/>
          <w:sz w:val="18"/>
          <w:szCs w:val="18"/>
        </w:rPr>
        <w:t>Gesamtkoste</w:t>
      </w:r>
      <w:bookmarkStart w:id="0" w:name="_GoBack"/>
      <w:bookmarkEnd w:id="0"/>
      <w:r w:rsidRPr="00D535F0">
        <w:rPr>
          <w:rFonts w:ascii="Tahoma" w:hAnsi="Tahoma" w:cs="Tahoma"/>
          <w:b/>
          <w:bCs/>
          <w:sz w:val="18"/>
          <w:szCs w:val="18"/>
        </w:rPr>
        <w:t>n</w:t>
      </w:r>
      <w:r w:rsidR="00D535F0" w:rsidRPr="00D535F0">
        <w:rPr>
          <w:rFonts w:ascii="Tahoma" w:hAnsi="Tahoma" w:cs="Tahoma"/>
          <w:b/>
          <w:bCs/>
          <w:sz w:val="18"/>
          <w:szCs w:val="18"/>
        </w:rPr>
        <w:t>:</w:t>
      </w:r>
      <w:r w:rsidRPr="00D535F0">
        <w:rPr>
          <w:rFonts w:ascii="Tahoma" w:hAnsi="Tahoma" w:cs="Tahoma"/>
          <w:b/>
          <w:bCs/>
          <w:sz w:val="18"/>
          <w:szCs w:val="18"/>
        </w:rPr>
        <w:t xml:space="preserve"> </w:t>
      </w:r>
      <w:r w:rsidR="004F5B2A" w:rsidRPr="00D535F0">
        <w:rPr>
          <w:rFonts w:ascii="Tahoma" w:hAnsi="Tahoma" w:cs="Tahoma"/>
          <w:b/>
          <w:bCs/>
          <w:sz w:val="18"/>
          <w:szCs w:val="18"/>
        </w:rPr>
        <w:fldChar w:fldCharType="begin"/>
      </w:r>
      <w:r w:rsidR="004F5B2A" w:rsidRPr="00D535F0">
        <w:rPr>
          <w:rFonts w:ascii="Tahoma" w:hAnsi="Tahoma" w:cs="Tahoma"/>
          <w:b/>
          <w:bCs/>
          <w:sz w:val="18"/>
          <w:szCs w:val="18"/>
        </w:rPr>
        <w:instrText xml:space="preserve"> MERGEFIELD  TotalCosts </w:instrText>
      </w:r>
      <w:r w:rsidR="004F5B2A" w:rsidRPr="00D535F0">
        <w:rPr>
          <w:rFonts w:ascii="Tahoma" w:hAnsi="Tahoma" w:cs="Tahoma"/>
          <w:b/>
          <w:bCs/>
          <w:sz w:val="18"/>
          <w:szCs w:val="18"/>
        </w:rPr>
        <w:fldChar w:fldCharType="separate"/>
      </w:r>
      <w:r w:rsidR="004F5B2A" w:rsidRPr="00D535F0">
        <w:rPr>
          <w:rFonts w:ascii="Tahoma" w:hAnsi="Tahoma" w:cs="Tahoma"/>
          <w:b/>
          <w:bCs/>
          <w:noProof/>
          <w:sz w:val="18"/>
          <w:szCs w:val="18"/>
        </w:rPr>
        <w:t>«TotalCosts»</w:t>
      </w:r>
      <w:r w:rsidR="004F5B2A" w:rsidRPr="00D535F0">
        <w:rPr>
          <w:rFonts w:ascii="Tahoma" w:hAnsi="Tahoma" w:cs="Tahoma"/>
          <w:b/>
          <w:bCs/>
          <w:sz w:val="18"/>
          <w:szCs w:val="18"/>
        </w:rPr>
        <w:fldChar w:fldCharType="end"/>
      </w:r>
    </w:p>
    <w:p w14:paraId="6B282531" w14:textId="08CC8E13" w:rsidR="00F145F2" w:rsidRPr="00D535F0" w:rsidRDefault="00D535F0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Anmerkungen: </w:t>
      </w:r>
      <w:r w:rsidR="004F5B2A" w:rsidRPr="00D535F0">
        <w:rPr>
          <w:rFonts w:ascii="Tahoma" w:hAnsi="Tahoma" w:cs="Tahoma"/>
          <w:sz w:val="18"/>
          <w:szCs w:val="18"/>
        </w:rPr>
        <w:fldChar w:fldCharType="begin"/>
      </w:r>
      <w:r w:rsidR="004F5B2A" w:rsidRPr="00D535F0">
        <w:rPr>
          <w:rFonts w:ascii="Tahoma" w:hAnsi="Tahoma" w:cs="Tahoma"/>
          <w:sz w:val="18"/>
          <w:szCs w:val="18"/>
        </w:rPr>
        <w:instrText xml:space="preserve"> MERGEFIELD  Notes </w:instrText>
      </w:r>
      <w:r w:rsidR="004F5B2A" w:rsidRPr="00D535F0">
        <w:rPr>
          <w:rFonts w:ascii="Tahoma" w:hAnsi="Tahoma" w:cs="Tahoma"/>
          <w:sz w:val="18"/>
          <w:szCs w:val="18"/>
        </w:rPr>
        <w:fldChar w:fldCharType="separate"/>
      </w:r>
      <w:r w:rsidR="004F5B2A" w:rsidRPr="00D535F0">
        <w:rPr>
          <w:rFonts w:ascii="Tahoma" w:hAnsi="Tahoma" w:cs="Tahoma"/>
          <w:noProof/>
          <w:sz w:val="18"/>
          <w:szCs w:val="18"/>
        </w:rPr>
        <w:t>«Notes»</w:t>
      </w:r>
      <w:r w:rsidR="004F5B2A" w:rsidRPr="00D535F0">
        <w:rPr>
          <w:rFonts w:ascii="Tahoma" w:hAnsi="Tahoma" w:cs="Tahoma"/>
          <w:sz w:val="18"/>
          <w:szCs w:val="18"/>
        </w:rPr>
        <w:fldChar w:fldCharType="end"/>
      </w:r>
    </w:p>
    <w:sectPr w:rsidR="00F145F2" w:rsidRPr="00D535F0" w:rsidSect="00CC70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96B"/>
    <w:rsid w:val="000119E3"/>
    <w:rsid w:val="000561A9"/>
    <w:rsid w:val="00113C77"/>
    <w:rsid w:val="001239B5"/>
    <w:rsid w:val="001D35EE"/>
    <w:rsid w:val="00305001"/>
    <w:rsid w:val="004F5B2A"/>
    <w:rsid w:val="005179C4"/>
    <w:rsid w:val="00525915"/>
    <w:rsid w:val="006612EE"/>
    <w:rsid w:val="00747D1C"/>
    <w:rsid w:val="008E3670"/>
    <w:rsid w:val="00A011DD"/>
    <w:rsid w:val="00A51FBE"/>
    <w:rsid w:val="00AC496B"/>
    <w:rsid w:val="00AD2C6A"/>
    <w:rsid w:val="00C01851"/>
    <w:rsid w:val="00C447CF"/>
    <w:rsid w:val="00CC7049"/>
    <w:rsid w:val="00CE29A0"/>
    <w:rsid w:val="00D535F0"/>
    <w:rsid w:val="00E13870"/>
    <w:rsid w:val="00E319D2"/>
    <w:rsid w:val="00EF76C5"/>
    <w:rsid w:val="00F145F2"/>
    <w:rsid w:val="00F6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DCE8"/>
  <w15:chartTrackingRefBased/>
  <w15:docId w15:val="{0D29B614-AF18-4EE5-8331-DB53E7DD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13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CC70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704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70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70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704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7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70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Torsten Klier</cp:lastModifiedBy>
  <cp:revision>6</cp:revision>
  <dcterms:created xsi:type="dcterms:W3CDTF">2019-09-11T17:52:00Z</dcterms:created>
  <dcterms:modified xsi:type="dcterms:W3CDTF">2019-09-12T11:43:00Z</dcterms:modified>
</cp:coreProperties>
</file>